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【东欧】奥地利斯洛伐克匈牙利捷克海航直飞10天|双首都连住|哈尔施塔特|克鲁姆洛夫|渔人堡|美泉宫后花园|深圳往返行程单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EU20240422HC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捷克-斯洛伐克-奥地利-匈牙利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【优质航司】五星航司-海南航空直飞维也纳，省心省事
                <w:br/>
                【舒适安排】维也纳/布达佩斯双城连住，免去行李搬运烦恼
                <w:br/>
                【自由游玩】布达佩斯自由闲逛，用自己的节奏发现旅途的美
                <w:br/>
                【化身老饕】升级两餐特色餐：捷克风味餐|匈牙利国菜牛肉汤
                <w:br/>
                【专业贴心】优秀资深导游带队，精心呵护全程
                <w:br/>
                <w:br/>
                <w:br/>
                网红明信片必打卡
                <w:br/>
                【克鲁姆洛夫】波西米亚风情的中世纪迷人童话小镇，红色屋瓦、瑰丽彩绘塔、书写着中世纪的浪漫诗篇
                <w:br/>
                【哈尔施塔特】在险峻斜坡和宝石般翡翠湖泊间伫立的湖畔小镇，传统质朴的风情宛如回到浪漫的中世纪
                <w:br/>
                <w:br/>
                <w:br/>
                自由闲逛邂逅浪漫
                <w:br/>
                【漫步百塔之城】在老城区的每一条大街小巷随处可见哥特式及巴洛克式尖塔，阳光照耀下整个城市金碧辉煌，又被称为“金色的布拉格”
                <w:br/>
                【打卡双子城市】布达佩斯可谓是“东欧巴黎”的多瑙河明珠，西布达、东佩斯构成了一幅奇特的景象，使这个匈牙利首都成为世界上少有的美丽的双子城市
                <w:br/>
                【世界音乐之都】驻足维也纳这个充满跃动音符的城市街头，总能邂逅浪漫的场景，这是一个充满灵性的城市，在这里时时能感觉到大师们的存在
                <w:br/>
                【蓝色多瑙河上的玉带】布拉迪斯拉发因“多瑙河美景”而享有盛誉，特别是布拉迪斯拉法城堡更富有戏剧性的故事
                <w:br/>
                <w:br/>
                <w:br/>
                经典必打卡
                <w:br/>
                【渔人城堡】布达佩斯的瞭望台，在这里可以鸟瞰布达佩斯全城美丽的风光
                <w:br/>
                【美泉宫后花园】伊丽莎白女王以及富有传奇色彩的茜茜公主第一年的婚后生活都是在此度过
                <w:br/>
                【查理大桥】“欧洲的露天巴洛克塑像美术馆”常有人说走过这座桥才算来过布拉格
                <w:br/>
                【布拉迪斯拉发城堡】俯视斯洛伐克首都美轮美奂的风景，见证着波澜壮阔的历史变迁。
                <w:br/>
                <w:br/>
                <w:br/>
                【文化遗产UNESCO.1997】哈尔施塔特
                <w:br/>
                【文化遗产UNESCO.2001】维也纳
                <w:br/>
                【文化遗产UNESCO.1992】布拉格
                <w:br/>
                【文化遗产UNESCO.1992】克鲁姆洛夫
                <w:br/>
                【文化遗产UNESCO.1987】布达佩斯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●【团队集合】,怀着轻松愉快的心情，行囊中装满无限憧憬，踏着轻快的脚步。团友指定时间自行前往深圳宝安国际机场集中，搭乘国际航班飞往欧洲。( 备注：具体集中时间，地点以出团通知书为准 。)。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深圳-(飞机)-维也纳-(大巴约85公里)-布拉迪斯拉发-(大巴约201公里)-布达佩斯
                <w:br/>
                参考航班：
                <w:br/>
                HU789  SZX/VIE  0210/0755 
                <w:br/>
                参考航班：HU789  SZXVIE   0205 0755
                <w:br/>
                ●【布拉迪斯拉发】,它位于小咯尔巴仟山山麓和欧洲多瑙河两岸，有多处宝贵的文化和历史古迹，又有静谧而未加雕琢的自然风光。多瑙河从城中穿过，满是巴洛克古老建筑的老城位于多瑙河的北岸。
                <w:br/>
                ●【布拉迪斯拉发城堡】远观（游览不少于5分钟）,布拉迪斯拉发城堡位于多瑙河岸边的一座丘陵上，是座白红相间、四四方方的建筑，样子有点像立着四根帐杆的大床。历史背景这里曾经是古罗马人城堡的一部分，直到10世纪，匈牙利王国时期，此处建造了一座石头城堡成为军事要塞。现在，城堡内有历史博物馆、音乐博物馆，供游人参观。城堡所在的丘陵也被装扮一新，游客可在丘陵上俯瞰多瑙河。
                <w:br/>
                ●【悬索大桥】外观（游览不少于15分钟）,在布拉迪斯拉发美丽的多瑙河上，一座独塔双层公路斜拉桥横跨两岸，将新旧市区联接在一起，这就是当地著名的新大桥。新大桥相比于各种历史古迹来说，是非常年轻和现代化的，形成了老城一道独特的风景线。横跨多瑙河南北的“飞碟”大桥是斯洛伐克的首都布拉迪斯拉发的标志性建筑。
                <w:br/>
                ●【布拉迪斯拉发圣马丁教堂】外观（游览不少于15分钟）,教堂是一幢经典的哥特式，其特点是高耸的尖顶在圣马丁大教堂建筑中体现出来。教堂内拥有三个大小相等的通廊，为前来礼拜的人提供了广阔的空间和明亮的灯光，教堂的室内构造和装饰也十分值得一看，拱形的穹顶给人肃穆感，还有很多精美的雕塑。
                <w:br/>
                ●【布拉迪斯拉发大广场】外观（游览不少于15分钟）,虽然广场占地面积不大，但是小而精美，看着十分赏心悦目。广场上还有一个雕塑喷泉—罗兰喷泉，是布拉迪斯拉发的地标之一，可与之合影。
                <w:br/>
                ●【布拉迪斯拉发老城区】外观（游览不少于15分钟）,是这座城市值得一游的地方之一，这里的古代建筑保存得非常完好，一座座饱经沧桑的历史遗迹都在对人们无声地讲述着它们经历过的时光与故事。在这里随处可见富有创意的店铺招牌和街头雕塑，还有扮成雕像的形形色色的街头艺术家。
                <w:br/>
                交通：飞机+旅游大巴
                <w:br/>
              </w:t>
            </w:r>
          </w:p>
        </w:tc>
        <w:tc>
          <w:tcPr/>
          <w:p>
            <w:pPr>
              <w:pStyle w:val="indent"/>
            </w:pPr>
            <w:r>
              <w:rPr>
                <w:rFonts w:ascii="宋体" w:hAnsi="宋体" w:eastAsia="宋体" w:cs="宋体"/>
                <w:color w:val="000000"/>
                <w:sz w:val="20"/>
                <w:szCs w:val="20"/>
              </w:rPr>
              <w:t xml:space="preserve">早餐：X     午餐：中式团餐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布达佩斯
                <w:br/>
                ●【布达佩斯】,有“东欧巴黎”和“多瑙河明珠”的美誉。被联合国教科文组织列为珍贵的世界遗产之一。
                <w:br/>
                ●【英雄广场】外观（游览不少于15分钟）,是匈牙利首都布达佩斯的中心广场，是一个融合了历史、艺术和政治的胜迹。匈牙利人民为庆祝建国1000周年建立了英雄广场，并竖起一座千年纪念碑。广场完工于1896年，千年纪念碑顶端有一位加百利天使，天使手捧伊斯特万国王加冕时的王冠，象征着匈牙利由此转为基督教国家。
                <w:br/>
                ●【城市公园】外观（游览不少于15分钟）,公园里的建筑物将匈牙利的直线派风格和东方浪漫派风格揉合在一起。有温泉、动物园、游乐场、植物园，属于适合各个年龄层的复合式公园。在这里感受到布达佩斯这座城市的自由、欢乐、轻松。
                <w:br/>
                ●【布达佩斯国会大厦】外观（游览不少于15分钟）,屹立在多瑙河畔的国会大厦，是匈牙利的地标性建筑。国会大厦融合了匈牙利的民族风格，属于新哥特式建筑风格。国会大厦主要的厅室里装饰着匈牙利历史名人的肖像和雕塑以及巨幅壁画。
                <w:br/>
                ●【圣伊斯特万大教堂】外观（游览不少于15分钟）,教堂以匈牙利第一位国王伊斯特万一世命名，是为了纪念这位开国元勋的丰功伟绩。现在这位国王木乃伊化的右手就藏于教堂内。大教堂建筑宏伟，内部装饰富丽堂皇，与国会大厦并拟了为布达佩斯至高的建筑物，寓意世俗和精神世界统一。
                <w:br/>
                交通：旅游大巴
                <w:br/>
              </w:t>
            </w:r>
          </w:p>
        </w:tc>
        <w:tc>
          <w:tcPr/>
          <w:p>
            <w:pPr>
              <w:pStyle w:val="indent"/>
            </w:pPr>
            <w:r>
              <w:rPr>
                <w:rFonts w:ascii="宋体" w:hAnsi="宋体" w:eastAsia="宋体" w:cs="宋体"/>
                <w:color w:val="000000"/>
                <w:sz w:val="20"/>
                <w:szCs w:val="20"/>
              </w:rPr>
              <w:t xml:space="preserve">早餐：酒店早餐     午餐：匈牙利国菜牛肉汤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布达佩斯-(大巴约121公里)-匈牙利小镇
                <w:br/>
                ●【渔人城堡】入内（游览不少于45分钟）,渔人堡是一座两层的白色建筑群，融合了新哥特、新罗马式以及匈牙利当地特色的建筑风格，被评为匈牙利令人印象最深的杰出建筑群。中世纪时，这里的渔民负责保卫这一段城墙，渔人堡由此得名。渔人堡素有布达佩斯瞭望台之称，可以鸟瞰布达佩斯全城美丽的风光。
                <w:br/>
                ●【布达佩斯自由活动】（游览不少于1小时）,布达佩斯有“东欧巴黎”和“多瑙河明珠”的美誉。最重要的名胜都位于多瑙河畔。多瑙河是隔绝布达和佩斯这两座城市的惟一自然因素，但戏剧性的是，也正是它，将这两座城市紧密的连结在一起。国会大厦、博物馆、市政厅以及玛格丽特桥、链子桥、伊丽莎白桥、自由桥、裴多菲桥等建筑蔚为壮观。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匈牙利小镇-(大巴约326公里)-布尔诺-(大巴约205公里)-布拉格
                <w:br/>
                ●【布尔诺】（游览不少于45分钟）,是捷克南摩拉维亚省首府，也是捷克的第二大都市，是重要的工业城和铁路枢纽。作为摩拉维亚省首府，布尔诺拥有许多珍贵文化遗迹，在山丘城堡、教堂和博物馆中都可见证风华历史。
                <w:br/>
                ●【布拉格】,是捷克的首都和第一大城市，同时是一座著名的旅游城市，市内拥有为数众多的各个历史时期、各种风格的建筑。布拉格的建筑给人整体上的观感是建筑顶部变化特别丰富，并且色彩极为绚丽夺目，号称欧洲至为美丽的城市之一，也是全球第一个整座城市被指定为世界文化遗产的城市。
                <w:br/>
                ●【查理大桥】外观（游览不少于15分钟）,建于十四世纪，全长520公尺，桥的两旁耸立着30尊出自17-18世纪艺术大师之手的雕像，被欧洲人称为“欧洲的露天巴洛克塑像美术馆”。现今它已然成为了布拉格景点的代表，常有人说“走过这座桥才算来过布拉格”。
                <w:br/>
                ●【捷克布拉格旧市政厅】外观（游览不少于15分钟）,旧市政厅，墙上的天文钟每小时正点会报时，吸引无数游客参观（由于市政厅钟楼维修，时间从2017年4月到2018年10月。具体开放日期视情况而定，敬请谅解。）。
                <w:br/>
                ●【布拉格天文钟】外观（游览不少于15分钟）,又称为“布拉格占星时钟”，是一座中世纪天文钟，安装在老城广场的老城市政厅的南面墙上。这座精美别致的中世纪自鸣钟至今走时准确，每到整点，钟表盘上方的窗户会向内开启，耶稣的十二信徒会依序现身，一旁的死神则开始鸣钟而上方的鸡也会振翅鸣啼，这个充满动感的整点报时，是所有旅人心目中的布拉格之旅重点。
                <w:br/>
                交通：旅游大巴
                <w:br/>
              </w:t>
            </w:r>
          </w:p>
        </w:tc>
        <w:tc>
          <w:tcPr/>
          <w:p>
            <w:pPr>
              <w:pStyle w:val="indent"/>
            </w:pPr>
            <w:r>
              <w:rPr>
                <w:rFonts w:ascii="宋体" w:hAnsi="宋体" w:eastAsia="宋体" w:cs="宋体"/>
                <w:color w:val="000000"/>
                <w:sz w:val="20"/>
                <w:szCs w:val="20"/>
              </w:rPr>
              <w:t xml:space="preserve">早餐：酒店早餐     午餐：X     晚餐：捷克风味餐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布拉格-(大巴约172公里)-克鲁姆洛夫-(大巴约30公里)-捷克小镇
                <w:br/>
                ●【克鲁姆洛夫】,又名CK小镇，于1992年被联合国教科文组织列为世界文化遗产。伏尔他瓦河倒S型的河湾，将古城分为城堡区，下游谷地及旧城区三部分。走进这座欧洲美丽的中古小城，时间仿佛停留在十八世纪，这充满中世纪迷人气息的小镇，白墙、红瓦、石板路处处可见，令人陶醉其中。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捷克小镇-(大巴约220公里)-哈尔施塔特-(大巴约288公里)-维也纳
                <w:br/>
                ●【哈尔施塔特】,被誉为“明信片”小镇，是一座在巍巍青山和宝石般的湖泊间伫立的湖畔世遗小镇。以具有哥特式屋顶的天主教堂和细尖塔的清教徒教堂为中心，散布着建于山坡斜面色彩斑斓的住宅、庭院以及花团锦蔟的露天咖啡厅。漫步在风景如画的小镇上，细细品味小镇的万千风情。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维也纳
                <w:br/>
                ●【维也纳】,奥地利首都，欧洲著名的大都市。这里古典音乐艺术气氛浓郁，被誉为“世界音乐之都”。自13世纪中期至20世纪初期，维也纳曾分别作为神圣罗马帝国、奥地利帝国和奥匈帝国的首都及统治中心而闻名世界，在哈布斯堡王朝几百年的统治时期，维也纳一度发展为欧洲的文化和政治中心。
                <w:br/>
                ●【维也纳皇家歌剧院】外观（游览不少于15分钟）,举世闻名的文艺复兴式建筑—维也纳皇家歌剧院，维也纳国家歌剧院是世界上数一数二的大型、辉煌歌剧院，是以“音乐之都”享誉世界的维也纳的主要象征，素有“世界歌剧中心”之称。
                <w:br/>
                ●【新雅典式议会大厦】外观（游览不少于15分钟）,靠近霍夫堡皇宫，是奥地利国会两院的所在地。国会大厦建成于1883年，是一座希腊复兴式建筑，国会大厦前非常著名的特色是雅典娜女神雕像。
                <w:br/>
                ●【维也纳市政厅】外观（游览不少于15分钟）,非常宏伟的新哥特式建筑，是维也纳市长和市议会的驻地。市政厅正面有5座尖塔，中间的正塔高98米。当年修建市政厅时，教会对非教堂建筑的高度有严格的规定（不得超过100米），设计师巧妙地在塔尖加上一尊高3.4米的“市政厅铁人”，显示了人们对旧势力的挑战。
                <w:br/>
                ●【施特劳斯雕像】外观（游览不少于15分钟）,被世人誉为“圆舞曲之王”的音乐家约翰•施特劳斯是奥地利人的骄傲。这座雕像坐落在城市公园内，成为维也纳的一个标志。
                <w:br/>
                ●【圣史蒂芬大教堂】外观（游览不少于15分钟）,是维也那环城景观带上的著名建筑，享誉全球，是维也纳的象征。它坐落在维也纳市中心的中央，故又有“维也纳心脏”之称。整个教堂的建筑风格呈奇特的混合式，朝西的正门是罗马风格，尖塔是哥特式，而圣坛是巴罗克风格。锥形入云的南塔，镶嵌在两侧屋顶的青黄拼花瓦片格外惹人注目。
                <w:br/>
                ●【美泉宫后花园】（游览不少于45分钟）,是奥地利皇家花园，典型的法国式园林，硕大的花坛两边种植着修剪整齐的绿树墙，绿树墙内是44座希腊神话故事中的人物。园林的尽头是一座“海神泉”，向东便是皇宫名称由来但却不很起眼的“美泉”，美泉的正对面是一片人造的罗马废墟和一块方尖碑。美泉宫的至高点是凯旋门，海神泉的西侧是动物园和热带植物温室。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维也纳-(飞机)-深圳
                <w:br/>
                参考航班：
                <w:br/>
                HU790  VIE/SZX  1105/0400 
                <w:br/>
                参考航班：HU790  VIESZX   1105 0400+1
                <w:br/>
                ●【返回国内】,愉快的旅行程结束，乘车前往机场，办理退税等离境手续，搭乘国际航班返回国内。
                <w:br/>
                交通：旅游大巴+飞机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深圳
                <w:br/>
                ●【抵达国内】,抵达国内后，所有团员回程段的登机卡及护照原件要交使馆/领事馆办理返程确认，销签抽查面试请团友无条件配合。 (申根领事馆最新规定:团员回国内务必立即办理销签事宜）。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1.住宿：全程欧洲酒店（以两人一房为标准、酒店欧陆式早餐）；
                <w:br/>
                2.用餐：行程注明所含餐食，其他以中式六菜一汤为主（不含酒水）升级两顿特色餐：捷克风味餐 匈牙利国菜牛肉餐，8-10人一桌，或根据餐厅提供桌型安排就餐座位；无法安排中餐的城市将安排当地餐或退餐费，所有餐食如自动放弃，款项恕不退还；如果在全团协议下同意更改为风味餐，不退正常团餐费用；
                <w:br/>
                3.国际交通：国际间往返经济舱团体机票、机场税及燃油附加费（含机场税）；
                <w:br/>
                4.用车：境外旅游巴士：根据团队人数，安排35-50座巴士，及专业外籍司机；
                <w:br/>
                5. 门票：行程中所含的首道门票：渔人堡景点的首道门票费；详细参照附带行程中所列之景点（其他为免费对外开放或外观景点或另付费项目）； 
                <w:br/>
                6.保险：境外30万人民币医疗险（自备签证或免签的客人请自理旅游意外保险）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1.ADS旅游签证费用以及全程司导服务费用（2800元/人需随团费一并结算）；
                <w:br/>
                2.65岁以上（含65岁）老年人特殊保险费用（请视自身情况购买，并请签署健康承诺函及亲属知晓其参团旅行的同意书）；
                <w:br/>
                3.另因境外目的地有服务费文化，团友须另付欧洲境内中文导游和司机服务费；为了感谢欧洲各地有当地官方导游讲解及热忱服务（例如：布拉格、维也纳、布达佩斯等），请另付上服务费EUR 1/人。
                <w:br/>
                4.单房差：酒店单人房附加费 （全程2800元/人）注：酒店单房差仅指普通单人间（如团友要求大床单间或单独一人住标双，单房差另议）；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5.行程表费用包含项目以外或未提及活动项目所需的费用，例如行程不含的特殊门票、特殊交通、酒店内的私人消费等费用。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br/>
                重要条款二
                <w:br/>
                购物补充协议
                <w:br/>
                <w:br/>
                经旅游者与旅行社双方充分协商，就本次旅游的购物场所达成一致，旅游者自愿签署本补充协议。
                <w:br/>
                1.欧洲各国对商品定价都有严格管理，同一国家内同样商品不会有较大价差。但各国之间会存在差别，请您仔细做好攻略后谨慎购买。以下推荐商店也是当地人购物场所，不排除某些商品出现略小价差现象，请您自行甄选，我们无法承担退换差价的责任；
                <w:br/>
                2.购物活动参加与否，由旅游者根据自身需要和个人意志，自愿、自主决定，旅行社全程绝不强制购物。如旅游者不参加购物活动的，将根据行程安排的内容进行活动。除本补充确认中的购物场所外，无其他购物店；
                <w:br/>
                3.欧洲法律规定：购物金额低于1000欧元以内可支付现金,超出1000欧元以上金额需用信用卡或旅行支票等支付。如果您此次出行有购物需求，请携带VISA、MASTER的信用卡；
                <w:br/>
                4.游客在本补充协议约定的购物场所购买的商品，非商品质量问题，旅行社不协助退换；
                <w:br/>
                5.游客自行前往非本补充协议中的购物场所购买的商品，旅行社不承担任何责任；
                <w:br/>
                6.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
                <w:br/>
                7.退税说明：
                <w:br/>
                退税是欧盟对非欧盟游客在欧洲购物的优惠政策，整个退税手续及流程均由欧洲国家控制，经常会出现退税不成功、税单邮递过程中丢失导致无法退税等问题，我们会负责协调处理，但无法承担任何赔偿。另外游客未在旅游团指定商店购物造成未能退税，旅行社不承担任何责任；导游有责任和义务协助贵宾办理退税手续,导游应详细讲解退税流程、注意事项及税单的正确填写。但是如果因为贵宾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积极处理，并不能承担您的损失，请贵宾们理解。
                <w:br/>
                <w:br/>
                国家及城市	商店名称	主要商品
                <w:br/>
                奥地利  维也纳	ROMY免税店	奥地利水晶 、名牌手表、化妆品、 RIMOWA行李箱、施华洛世奇水晶
                <w:br/>
                匈牙利 布达佩斯	Dorottya Diamond Palace	钻石
                <w:br/>
                捷克  布拉格	ERPET Bohemia Crystal水晶店	捷克水晶玻璃、手表
                <w:br/>
                <w:br/>
                我已阅读并充分理解以上所有内容，并愿意在友好、平等、自愿的情况下确认：
                <w:br/>
                <w:br/>
                经双方协商，本人自愿在自由活动时间内购买当地特色商品（或纪念品），并承诺如下：本承诺签署前，导游已就上述商店的特色及购物退税事宜及相关风险对本人进行了全面的告知、提醒，本人经慎重考虑后确认：本人自身的身体、精神健康状况可以自主自愿购买商品，旅行社并无强迫。本人承诺将按照导游提醒办理退税事宜，同时遵循组团社的提示理性消费、注意保留购物单据、注意自身的人身及财产的安全。如不能获得当地的退税，我将自行承担相关的损失。
                <w:br/>
                	我同意《购物补充确认》作为双方签署的旅游合同不可分割的组成部分。
                <w:br/>
                旅游者确认签字：
                <w:br/>
                签字日期：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※德国：广州市越秀区东风东路765-769号东宝大厦2层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2024-05-18T20:36:51+08:00</dcterms:created>
  <dcterms:modified xsi:type="dcterms:W3CDTF">2024-05-18T20:36:51+08:00</dcterms:modified>
</cp:coreProperties>
</file>

<file path=docProps/custom.xml><?xml version="1.0" encoding="utf-8"?>
<Properties xmlns="http://schemas.openxmlformats.org/officeDocument/2006/custom-properties" xmlns:vt="http://schemas.openxmlformats.org/officeDocument/2006/docPropsVTypes"/>
</file>