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【纯粹大漓江】 广西动车3天丨大漓江豪华游轮丨百里山水画廊丨城徽象鼻山丨银子岩丨遇龙河风光丨“520专场“烟花篝火•阳朔山水音乐会丨浪漫西街丨十里画廊行程单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ZM-20240425-H2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桂林市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【520感恩钜献！特别活动臻享】
                <w:br/>
                甄享•“真的爱你”烟花篝火•阳朔山水音乐会！
                <w:br/>
                臻享• 三星船大漓江全景4.5h约60公里！
                <w:br/>
                一生必游九马画山+黄布倒影+20元背景！体验五大美景高潮！
                <w:br/>
                重磅全景！三星船游大漓江+梦幻银子岩+城徽象鼻山+浪漫西街+遇龙河浪漫之夜！
                <w:br/>
                舌尖美食：品尝漓江农家宴+正宗桂林米粉宴！品尝地道美味！
                <w:br/>
                高端美宿：阳朔美豪品牌+桂林漓江畔酒店【古镇江璟】或同级！
                <w:br/>
                ◆纯粹大漓江•全景梦幻之旅！
                <w:br/>
                ◎城徽象山！酷似一头在江边饮水的大象，观“水底有明月，水上明月浮”的【象鼻山】“象山水月”奇观！
                <w:br/>
                ◎百里漓江！乘三星豪华船游览国家AAAAA级景区【大漓江风光】、犹如一幅百里的山水画卷！
                <w:br/>
                ◎最美溶洞！观赏晶莹剔透，洁白无瑕，宛如夜空的银河倾斜而下的“世界岩溶宝库”【银子岩】！
                <w:br/>
                ◎网红山水！胜似漓江，徒步原始、自然、古朴、纯净、令人怦然心动的【遇龙河风光】！
                <w:br/>
                ◎摄影仙境！距今约600年历史【富里古桥】，系阳朔著名古桥，摄影师挚爱的摄影天堂！
                <w:br/>
                ◎十里画廊！沿途公路两旁奇峰林立的地貌，【十里画廊】途中饱览到骆驼过江、月亮山等景点栩栩如生！
                <w:br/>
                ◎浪漫西街！漫步具有异国情调的【阳朔西街】，尽享这一份属于的桂林的浪漫休闲时光！
                <w:br/>
                ◆广东自组团•大漓江高端之旅：
                <w:br/>
                ◎桂林最具美誉度的旅游公司接待，24小时客服服务，保证出行无忧！
                <w:br/>
                ◎甄选桂林金牌导游带团，更好的导游服务，更完美的山水体验！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广州南—恭城/阳朔
                <w:br/>
                早上于指定时间在广州南站乘动车前往恭城站（车程约2.5小时，动车上中餐自理），导游接团。后前往游览 “世界岩洞宝库”—【银子岩】（游览时间不少于60分钟），因洞内钟乳石如银子般闪闪发亮而得名，是桂林最新最美丽的岩洞。有俗话说：“游了银子岩，一世不缺钱”！银子岩属典型喀斯特地貌，贯穿十二座山峰，属层楼式溶洞，洞内汇集了不同地质年代发育生长的钟乳石，晶莹剔透，洁白无瑕，宛如夜空的银河倾斜而下，闪烁出像银子、似钻石的光芒、混元珍珠伞、独柱擎天。大自然的鬼斧神工在这里被展示得淋漓尽致，故被誉为世界溶洞奇观。后前往【十里画廊】远眺月亮山、骆驼过江等美景风光，如诗如画自然美景尽收眼底，沐浴在迷人的自然田园风光中，别样感受阳朔的山水美景。后参加【遇龙河•真的爱你•母亲节音乐晚会】（如遇暴雨等天气则安排室内安排，敬请注意），特别的爱给特别的你！特邀11路民谣乐队开启“爱的主题“，一起欢唱怀旧粤语经典，在山水之间奉献最纯真的爱意，在篝火烟花背景下欢度最浪漫的夜晚。后前往阳朔乌布小镇，入住轻奢美宿【美豪或同级】，叹享小资舒适旅程。晚上可以漫步于中西文化交融地—【洋人街】（自由活动期间不提供车导服务），以尽情享受小镇幽静的环境和独具情韵的休闲时光，体验浪漫的异国风情。
                <w:br/>
                交通：动车/汽车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阳朔</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阳朔—桂林
                <w:br/>
                早餐后前往游览阳朔醉美古桥【富里桥】（游览约60分钟），处于遇龙河上游500米，石结构单拱，长30米，宽5米，高10米，筑于明代，距今约500余年历史，造型美观，水中倒影恰似一满月。桥上是观赏田园风光的最佳处。立桥头可观田野，青山环抱，绿水绕庄，河坝浪花滚滚、溪水潺潺，田畴井然，阡陌如织。后前往漫步【遇龙河风光】（徒步游览约60分钟），遇龙河两岸山峰清秀迤逦，连绵起伏，形态万千，一幅最美的山水画卷。午餐品尝【特色农家宴或漓江啤酒鱼】（或晚餐安排）。后乘三星豪华游轮游览国家AAAAA级景区【大漓江风光】（船游约4.5小时，阳朔-草坪，不含阳朔码头电瓶车客人自由选择安排），漓江被列入世界自然遗产，是中国山水的代表作，素有“江作青罗带，山如碧玉簪”之美誉，美国CNN就把它评为全球最美15条河流之一。沿着这条青绸绿带，盘绕在万点峰峦之间，其中奇峰夹岸、碧水萦回、削壁垂河、青山浮水、风光旖旎、兴坪佳境、黄布倒影、九马画山、浪石烟雨、杨堤飞瀑、犹如一幅百里的画卷，奇山秀水美丽风光更让客人们仿佛置身于“船在山中走，人在画中游”的梦境中。后前往桂林黄金旅游线“漓江东岸”，入住漓江畔豪华度假酒店【古镇江璟】（或同级），叹享山水梦境。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桂林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桂林—广州
                <w:br/>
                早餐后前往桂林民族风情园【佑子湾】（或安排侗情水庄，参观约90分钟），让我们走进少数民族村寨，真正了解侗族这个少数民族的民族文化。午餐享用千年传承，百年秘方【桂林米粉+卤蛋】，体验桂林大众的饮食标配，品尝当地最地道的正宗美味。后前往游览漓江之畔的桂林城徽，桂林AAAAA风景区——【象鼻山景区】（游览约1小时），象山地处市中心的漓江与桃花江汇流处，它酷似一头在江边饮水的大象，栩栩如生，引人入胜，观赏“水底有明月，水上明月浮”的“象山水月”奇观。后游览桂林AAAA级景区【桂花公社】，中国首家以桂花为主题的博览园，以一万二千年桂花种子为镇馆之宝，在这里通过视觉、嗅觉、触觉等感受桂花的无尽魅力。后前往桂林高铁站，乘坐高铁返回广州南站（动车二等座，车程约3小时），结束愉快行程。
                <w:br/>
                交通：汽车/动车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1、交通：往返程动车二等票，报名时请提供身份证复印件。火车票均为系统随机出票，故无法指定连座或指定同一车厢，敬请见谅！
                <w:br/>
                2、住宿：入住当地标准酒店；每成人每晚一个床位，若出现单男单女，客人需补单房差入住双标间。阳朔参考酒店：阳朔美豪、汉唐馨阁、青花里、万丽花园、新西街国际、碧玉国际大酒店、彰泰和居酒店、丽呈华公馆、崧舍酒店或同级；；桂林参考酒店：桂林古镇江璟、金皇大酒店、星悦国际、欧暇地中海或同级
                <w:br/>
                【特别备注】：在遇到政府征用或旺季房满的情况下，旅行社将不得不选用同等级但未在行程内列明的其他酒店时不另行通知，敬请谅解；本团促销团，当地门票、用餐、酒店等不使用，或因自然原因无法使用，不退费用，如有客人临时退团，团费费用不退，如因此产生单房差需同行客人自理，请知悉；
                <w:br/>
                3、用餐：含2早2正(酒店房费)，桂林米粉按当地实价。此为团队用餐，若游客放弃用餐，恕不另行退费，请游客人谅解。人数增减时，菜量相应增减，但维持餐标不变，不含酒水，整团少于5人退餐。餐饮风味、用餐条件与广东有一定的差异，大家应有心理准备。
                <w:br/>
                4、用车：5-55座空调旅游车，按实际人数用车，保证一人一正座。
                <w:br/>
                5、导游：当地普通话导游服务，费用已含导游服务费，不派全陪。
                <w:br/>
                6、门票：成人含景点第一道大门票（自费景点门票除外），不含景点小门票，个人消费及行程上自理的项目。赠送项目如因特殊原因不能成行，不做退款。此行程为综合优惠包价产品，若持学生证、军官证、长者证、记者证、残疾证、教师证等有效证件，我司不再进行任何差额退减优惠，敬请注意！客人对此无异议。
                <w:br/>
                7、小孩收费（优先按高度为标准，动车票可按年龄，报名时备注清楚）：
                <w:br/>
                婴儿：报价为2岁（含）内，只含当地车位费230元/人，其余均不含！
                <w:br/>
                小童：为2-6岁（不含）以下+1.2米（不含）以下，价格含早餐，正餐半价，车位，导服，不含门票半票及动车半票，6岁起需补半票（另外一成人最多只能带一免票儿童，超出也需报名补半票或自理车上自行补票），超高门票自理！
                <w:br/>
                中童：为6岁起到14岁（不含）+1.2（含）-1.5米（不含），报价含早餐，正餐半价，车位，导服，门票半价，动车半票！不足6岁可报名时告知不用出动车票退半票，满14岁起按大人票需补全票差价！
                <w:br/>
                8、购物点：全程不进购物店。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3、不包含个人旅游意外保险费，强烈建议出行游客购买个人旅游意外保险，具体保险险种请在报名时向销售人员咨询并购买。 
                <w:br/>
                4、娱乐项目（景区特殊娱乐项目如：景区游船，漂流，越野车，骑马，歌舞晚宴，特色餐，歌舞表演以及个人消费项目等除外）不算自费景点。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醉美国际旅行社有限公司，许可证号：L-GD-101184，联系电话020-83371233。此团30人成团，为保证游客如期出发，我社将与其他旅行社共同委托广州醉美国际旅行社有限公司组织出发（拼团出发），如客人不接受拼团出发，请报名时以书面形式注明。此团由广州醉美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30成人时无法成团，或遇特殊情况（如：游客临时退团造成不成团等）致使团队无法按期出行，我社提前3天通知游客，游客可根据自身情况改线或改期，如不能更改出游计划，我社将全额退还已交团费。
                <w:br/>
                2、我司在不影响原行程游玩标准及游览景点的前提下，根据火车票出票时间调整出入港口及行程游玩顺序。具体的行程游览顺序将根据航班安排的首末站城市最终确定。客人已清楚旅行社以上安排，同意并接受旅行社安排。行程游览顺序或用餐安排将根据游玩期间实际情况最终确认，如有调整由当地导游与游客签名确认。
                <w:br/>
                3、团队均提前3天或以上订购动车票、酒店、车辆、门票等，如客人报名后退团（含改期，改线，更改姓名或证件号码等），根据合同的扣款标准，我社将扣除实际损失费用（火车票、门票、酒店、车费分摊等，我社不提供机票报销单据，客人可自行前往航空公司办理），特此说明。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7、广西地区是当地旅游度假城市，硬件及软件服务均与沿海发达的广州存在一定差距，请团友谅解。如遇旺季酒店房满或政府征收等情形，旅行社会另外安排至不低于所列酒店标准的同类型酒店。
                <w:br/>
                8、购物：广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2）70-78周岁人群需提交三甲医院的体检报告且有70岁以下家属陪同，需签署免责并购买对应的旅游意外保险方可出游。
                <w:br/>
                3）因服务能力所限，无法接待78周岁客人报名出游，敬请谅解。
                <w:br/>
                10、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11、我社解决投诉依据客人在当地所签“意见单”为准，有任何投诉请于当时提出，否则无法给予处理。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1.出游以运动装束为宜，本线路早晚温差较大，建议携带相应衣物，备好雨具。
                <w:br/>
                2.请客人根据自身情况备好常用药。
                <w:br/>
                3.搭乘火车或高铁提示：
                <w:br/>
                （1）2012年1月1日起高铁票实行实名制，鉴于高铁票已实行实名制并由火车站电脑随机打印，因此，旅行社不能保证车票按客人的报名顺序或者特殊要求打印出票；
                <w:br/>
                （2）动车上禁止吸烟；列车在中途站停车时间短，乘客千万不要下车；动车上行李架空间有限，要配合乘务员，将大件行李摆在车厢的指定位置。
                <w:br/>
                （3）交通指引：
                <w:br/>
                广州南站：地铁二号线广州南站I2或H出口
                <w:br/>
                4.紧急报警电话110，急救中心电话120。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2024-05-18T21:32:12+08:00</dcterms:created>
  <dcterms:modified xsi:type="dcterms:W3CDTF">2024-05-18T21:32:12+08:00</dcterms:modified>
</cp:coreProperties>
</file>

<file path=docProps/custom.xml><?xml version="1.0" encoding="utf-8"?>
<Properties xmlns="http://schemas.openxmlformats.org/officeDocument/2006/custom-properties" xmlns:vt="http://schemas.openxmlformats.org/officeDocument/2006/docPropsVTypes"/>
</file>