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【惠·清凉五一】五星度假2天丨深圳马峦山郊野公园丨玩转大亚湾黄金海岸丨五星潼湖碧桂园行程单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ZJS1619418920nj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①08:30教育路（公园前地铁站D出口）  
                <w:br/>
                 ②09:00广州天河城南门（体育西路地铁站C出口）       
                <w:br/>
                  ◆返程：
                <w:br/>
                  *广州市区客人回程送到纪念堂西门地铁口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1、入住五星潼湖碧桂园-花园阳台双床房（每房均有浴缸）
                <w:br/>
                2、探索“绿野仙踪”，打卡深圳最大瀑布群-马峦山郊野公园
                <w:br/>
                3、打卡大亚湾黄金海岸，超长海岸线
                <w:br/>
                4、特色农家宴、豪叹酒店海鲜自助晚餐、酒店丰盛自助早餐
                <w:br/>
                5、尊享酒店健身房，游泳池
                <w:br/>
                特惠赠送：
                <w:br/>
                ①每团人数最多的一组赠送自动麻将4小时
                <w:br/>
                ②5月1日-4日出发，升级晚餐：海鲜自助晚+风味烤羊腿！！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【广州】-【午餐-特色农家菜】-【马峦山郊野公园】-【酒店-五星潼湖碧桂园】-【晚餐-酒店海鲜自助晚餐】
                <w:br/>
                08：30广州出发，沿途接齐各位贵宾后前往深圳，到达后享用午餐-特色农家宴（车程约2.5小时）    
                <w:br/>
                餐后集中前往【马峦山郊野公园】（游览时间约2小时）
                <w:br/>
                【马峦山郊野公园】马峦山郊野公园东接葵涌油库、南至红花岭水库靠北边的山脊线上、西邻三洲田水库、北至玶山镇碧岭村及黄竹坑村的山边，呈带状，东西纵伸15公里，南北宽约2公里，面积为31.66平方公里。马峦山郊野公园范围内群山起伏，最高峰为西面的打鼓岭，海拔525.9米。在山顶可纵览城市和山海景观，西可眺望梧桐山脉;南可望大小梅沙、盐田港及香港新界的山体;北可望坪山、坑梓及龙岗中心区。层峦叠嶂，山海一体。整个马峦山以清幽、洁净、多彩的山(马峦群山)水(大小水库六、七个)、瀑布(马峦瀑布，龙潭山瀑布群、榄核桥瀑布)等自然资源以及种类繁多的动植物资源。
                <w:br/>
                游览毕后返回【潼湖碧桂园凤凰酒店】办理入住（车程约1小时），随后酒店内自由活动，可免费享用酒店健身房等。
                <w:br/>
                晚餐-酒店丰盛海鲜自助晚餐。
                <w:br/>
                【潼湖碧桂园凤凰酒店】潼湖碧桂园凤凰酒店规划建筑面积3.66万平方米，位于广东省最大的内陆淡水湖湿地——惠州市潼湖湿地内，坐拥山水环绕、鸟语花香的自然美景。酒店将现代简约与科技感融入内部设计中，并提供无处不在的智能化服务，让自然生态与智能科技在此完美融合。
                <w:br/>
                交通：旅游大巴
                <w:br/>
              </w:t>
            </w:r>
          </w:p>
        </w:tc>
        <w:tc>
          <w:tcPr/>
          <w:p>
            <w:pPr>
              <w:pStyle w:val="indent"/>
            </w:pPr>
            <w:r>
              <w:rPr>
                <w:rFonts w:ascii="宋体" w:hAnsi="宋体" w:eastAsia="宋体" w:cs="宋体"/>
                <w:color w:val="000000"/>
                <w:sz w:val="20"/>
                <w:szCs w:val="20"/>
              </w:rPr>
              <w:t xml:space="preserve">早餐：X     午餐：特色农家宴     晚餐：酒店海鲜自助晚餐   </w:t>
            </w:r>
          </w:p>
        </w:tc>
        <w:tc>
          <w:tcPr/>
          <w:p>
            <w:pPr>
              <w:pStyle w:val="indent"/>
            </w:pPr>
            <w:r>
              <w:rPr>
                <w:rFonts w:ascii="宋体" w:hAnsi="宋体" w:eastAsia="宋体" w:cs="宋体"/>
                <w:color w:val="000000"/>
                <w:sz w:val="20"/>
                <w:szCs w:val="20"/>
              </w:rPr>
              <w:t xml:space="preserve">【潼湖碧桂园凤凰酒店】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【早餐-酒店自助早餐】-【大亚湾黄金海岸】-【午餐-自理】-【广州】
                <w:br/>
                早上睡到自然醒，随后享用酒店自助早餐，约10点大堂集中，前往【大亚湾熊猫黄金海岸】
                <w:br/>
                （车程约1.5小时；游览+午餐约3小时）
                <w:br/>
                享用午餐-自寻当地美味佳肴。
                <w:br/>
                     【大亚湾熊猫黄金海岸】大亚湾熊猫金海岸位于风光美丽的霞涌办事处内，这里沙滩平缓，沙质洁白，水质清澈，中间夹一弯银色 月牙状沙滩，两边各是一条蜿蜒数里的绿色防护带，宛如莲花仙子广舒云袖。南临茫茫人海，碧水共长天一色；西望百岛丽影，群鸟与落霞齐飞；东观巽寮日出，云蒸霞蔚；北依铁炉山峰，层峦叠嶂，山光水色尽收眼底。拥有优质沙滩（长达1.8公里），美丽的海景，以及向北向东延展的翠绿小山，还有耸立海中的虎洲岛给您展现一幅纯大自然的美景。景区内有海滨浴场、淡水冲凉房、游客服务中心、沙滩拔河、沙滩排球、沙滩足球、烧烤场、帐篷、泳衣泳具、餐厅、衣物保管、车辆停放等项目及设施，有救生艇、防鲨网、医疗室、救生员、车管员、保安全天候服务。大亚湾是一个美丽迷人的海湾，她濒临南海，与深圳接壤，与香港隔海相望。海水清澈，沙滩绵延曲折，沙质柔软细腻，近海拥有近百个千姿百态的岛屿，呈弯月状分布，被誉为“海上小桂林”。大自然的鬼斧神工，使大亚湾成为南中国海的一颗璀璨的明珠。
                <w:br/>
                随后返回广州，结束愉快行程。
                <w:br/>
                交通：旅游大巴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2.用餐：2正1早
                <w:br/>
                3.住宿：潼湖碧桂园-花园阳台双床房
                <w:br/>
                4.景点：马峦山郊野公园、大亚湾熊猫黄金海岸
                <w:br/>
                5.导游：提供专业导游服务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2026-04-05T09:43:41+08:00</dcterms:created>
  <dcterms:modified xsi:type="dcterms:W3CDTF">2026-04-05T09:43:41+08:00</dcterms:modified>
</cp:coreProperties>
</file>

<file path=docProps/custom.xml><?xml version="1.0" encoding="utf-8"?>
<Properties xmlns="http://schemas.openxmlformats.org/officeDocument/2006/custom-properties" xmlns:vt="http://schemas.openxmlformats.org/officeDocument/2006/docPropsVTypes"/>
</file>