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【惠·乡村振兴】江门圭峰醉美春色纯玩1天丨圭峰山丨陈皮村丨陈皮烧鹅宴丨彩虹村（ZLZZ）行程单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YX1646813853iD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上车点：（因受交通管制，有可能变更上车地点，具体以导游通知为准）
                <w:br/>
                08:00海珠广场华夏大酒店旁边中国银行门口（海珠广场地铁站F出口）
                <w:br/>
                下车点：跟上车点一致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*登山行运“圭峰山”
                <w:br/>
                *游特色农业商业文化综合体—陈皮村
                <w:br/>
                *尝特色“陈皮烧鹅宴"
                <w:br/>
                *打卡新晋网红地——彩虹村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出发-圭峰山—陈皮村—午餐—彩虹村—返程
                <w:br/>
                早上8：00在广州华厦大酒店门口集中（地铁海珠广场A/F出口），乘车前往新会【圭峰山】。国家AAAA级风景区【圭峰山国家森林公园】山势雄伟，峰峦叠起，林木葱茏，以“绿”闻名，“圭峰叠翠”被列为新会八景之首……岭南四大丛林古刹之一【玉台寺】仙气缭绕，还有最新落成的网红“四面观音”像。
                <w:br/>
                午餐前往老字号【恒益烧腊】品尝【烧鹅陈皮宴】，游览【陈皮村】。
                <w:br/>
                餐后游览建筑界的“马卡龙”全新网红【童话彩虹村】彩虹村名叫“横坑村”是江门新晋网红打卡点，红、橙、黄、绿、青、蓝、紫各色混搭，这里被粉刷得像是一个小型的童话王国，走进村子，每家每户户的墙面上都涂上艳丽的颜料仿佛置身于色彩斑斓的童话世界。【水雾彩虹桥】体验全国首个喷雾云道。游玩完毕集中时间乘旅游空调车返广州，结束愉快之旅！
                <w:br/>
                <w:br/>
                ——行程内所注明的顺序是常规操作时间，以当天工作人员实际操作为准——
                <w:br/>
              </w:t>
            </w:r>
          </w:p>
        </w:tc>
        <w:tc>
          <w:tcPr/>
          <w:p>
            <w:pPr>
              <w:pStyle w:val="indent"/>
            </w:pPr>
            <w:r>
              <w:rPr>
                <w:rFonts w:ascii="宋体" w:hAnsi="宋体" w:eastAsia="宋体" w:cs="宋体"/>
                <w:color w:val="000000"/>
                <w:sz w:val="20"/>
                <w:szCs w:val="20"/>
              </w:rPr>
              <w:t xml:space="preserve">早餐：X     午餐：陈皮烧鹅宴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用餐：含1正餐 
                <w:br/>
                导游：提供专业导游服务
                <w:br/>
                景点： 行程上标的景点大门票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行程中未提到的其他费用和个人消费和购买手信的费用;
                <w:br/>
                因交通延误、取消等意外事件或战争、罢工、自然灾害等不可抗力导致的额外费用；
                <w:br/>
                因游客违约、自身过错、自身疾病导致的人身财产损失而额外支付的费用。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br/>
                特别约定：
                <w:br/>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两人入住一间房，不设三人房。若出现单男单女，请补房差；
                <w:br/>
                2、 请游客带身份证原件准时前往集中地点（过时不候，敬请体谅）；
                <w:br/>
                3、 请注意保管好自己的财物，如有发生财物丢失旅行社不承担责任；
                <w:br/>
                4、 如遇旅游旺季，各景点、餐厅游客较多，可能会出现拥挤、排队等候等现象，因此给您带来的不便敬请谅解；
                <w:br/>
                5、 本行程为参考旅游行程，旅行社有权根据实际情况对行程游览先后顺序作出合理调整，如遇旅行社不可控制因素
                <w:br/>
                （塌方、塞车、天气、车辆故障等原因）造成行程延误或不能完成景点游览或影响来回程的交通时间，旅行社负责协 助解决或退还未产生的门票款，由此产生的费用游客自理，旅行社不承担由此造成的；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温馨提示：
                <w:br/>
                本线路仅限75周岁以下游客报名。
                <w:br/>
                66-75周岁长者，需由65周岁以下家属陪同参团，均应身体健康并如实陈述身体状况，并应加签免责协议。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2026-04-04T09:15:20+08:00</dcterms:created>
  <dcterms:modified xsi:type="dcterms:W3CDTF">2026-04-04T09:15:20+08:00</dcterms:modified>
</cp:coreProperties>
</file>

<file path=docProps/custom.xml><?xml version="1.0" encoding="utf-8"?>
<Properties xmlns="http://schemas.openxmlformats.org/officeDocument/2006/custom-properties" xmlns:vt="http://schemas.openxmlformats.org/officeDocument/2006/docPropsVTypes"/>
</file>