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【沙滩直通车】双月湾享海亚投国际纯玩2天丨往返交通丨1晚住宿丨早餐丨无边际泳池行程单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广州-双月湾享海亚投国际
                <w:br/>
                早上于指定时间在前往【享海亚投国际】，到达酒店后拿房，自由活动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双月湾享海亚投国际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双月湾享海亚投国际-广州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【2】尊尚海景（两人一房，如出现单男女，请提前补房差）；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2025-06-16T04:38:47+08:00</dcterms:created>
  <dcterms:modified xsi:type="dcterms:W3CDTF">2025-06-16T04:38:47+08:00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