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【品·惠民补贴】台山康桥2天丨康桥度假养生温泉丨海口埠丨侨小馆丨古典家具博物馆（DXB)(ZLZZ)行程单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YX1656655931jD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08：00华厦大酒店旁边中国银行门口（海珠广场地铁站F出口）
                <w:br/>
                08：40番禺市桥百越广场东门
                <w:br/>
                下车点统一是：华厦大酒店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华侨出洋第一港
                <w:br/>
                ★ 异国风情康桥温泉度假养生叹世界
                <w:br/>
                ★ 古典家具博览，叹为观止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华厦—海口埠—午餐自理—入住康桥度假养生温泉—含晚餐
                <w:br/>
                早上于指定时间地点集中前往台山华侨出洋第一港参观游览。台山海口埠建于清朝咸丰三年（1853年），上世纪中叶，随着台山人出国不断增多，海口埠迎来了鼎盛时期；台山华侨也多经此地出洋，是台山人眼中的出洋第一港口。2016年，台山海口埠作为广东省古驿道建设示范点正式启动建设，内容主要包括古街道、码头、银信广场和银信博物馆。银信博物馆于2020年7月完成恒展布展工作并对外开放，内容分为“圆梦”之旅、银信递送、家庭最大、情系桑梓、复兴之梦、文明之魂等六大版块。
                <w:br/>
                     午餐自理，餐后乘车前往康桥温泉。温泉位于台山市白沙镇朗南村，于2007年11月28日成立度假村。度假村按国家AAAAA旅游景区标准建设， 采用低密度、高绿化、自然式布局；风格以东南亚风情、园林式、休闲度假模式体现，以休闲度假、文化娱乐、健身疗养为主体的生态型度假旅游景区。温泉区汇集了百家之精华，拥有108个风格不一的温泉池，乃全国最大、超百池的温泉度假村，设有以日本区、中国区、动感仿海大型冲浪、SPA水疗、中心广场区、情侣区、休闲区和VIP专区等主题池区，环境幽雅、鸟语花香、青翠小河、田野风光、一揽无遗。是现代人追求健康、休闲、减压和旅游度假的理想生活之地。
                <w:br/>
                    游客办理入住后续后，下午可根据自己的作息自由安排，可在房间休息；可在如花园般风景迷人的度假酒店园区内闲逛拍照；可前往温泉区浸泡真正的天然温泉……
                <w:br/>
                    晚餐于酒店餐厅享用。餐后自由活动，或者前往酒店的“源泉吧”烧烤场式清吧吃宵夜、唱卡啦OK。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康桥度假养生温泉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酒店—侨小馆—午餐自理—新会古典家具城—东西部扶贫市场—返程
                <w:br/>
                早上游客凭房卡到鸣泉居享用早餐，上午时间自由安排，可继续前往温泉区叹正宗的天然温泉，自费品尝温泉水煮熟的“啫喱蛋”。
                <w:br/>
                上午11:00退房，然后乘车往开平市赤坎镇政府对面，最近很火的网红打卡地“侨小馆”拍照，拍完照后游客还可以在周边的餐厅自费品尝闻名海内外的“赤坎煲仔饭”。
                <w:br/>
                在侨小馆附近打卡拍照和（自费）享用午餐后。前往新会古典家具城参观游览。位于大泽镇的新会古典家具城，这里不仅可以欣赏红木家具，还可以学到许多关于古代家具的知识，推广中国古典家具文化，全面地展示新会古典家具的文化元素。
                <w:br/>
                下午乘车返回广州，前往【广东东西部扶贫协作产品交易市场】，参加扶贫助农、脱贫攻坚公益活动。活动结束后，乘车返回华厦大酒店。抵达后散团，旅程结束！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用餐：全程含1正餐1早餐；正餐围餐（如遇酒店开自助餐可免费升级），早餐房费含，套票不用餐不退费用。
                <w:br/>
                住宿：康桥度假养生温泉
                <w:br/>
                景点：行程表所列景点第一道大门票。
                <w:br/>
                服务：旅游巴士每人一正座；
                <w:br/>
                导游：全程导游服务。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1.行程表以外的活动项目。
                <w:br/>
                2.因不可抗力因素导致变更行程所产生的一切费用。
                <w:br/>
                3.景区内的个人消费（如温泉蛋、SPA、按摩、鱼疗……）。
                <w:br/>
                4.交通保险、个人旅游意外保险（根据国家文旅局要求，旅行社强烈建议旅游者在团队出发前购买个人旅游意外保险）。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2026-05-23T05:04:32+08:00</dcterms:created>
  <dcterms:modified xsi:type="dcterms:W3CDTF">2026-05-23T05:04:32+08:00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