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【惠·赏花】英西峰林赏花2天丨九龙小镇荷花节丨华南第一坑洞天仙境丨天坑游船丨浸泡小华山汤泉丨入住箱亲相爱民宿行程单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YB1657088500DP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英西峰林走廊景区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1、打卡：千姿百态的山峰、神秘莫测的岩洞、嶙峋怪异的岩石、赏百亩荷花、观田园风光，【九龙小镇】
                <w:br/>
                2、游玩华南第一坑洞天仙境，乘船游天坑；
                <w:br/>
                3、小华山山泉山水泳池畅游+浸泡汤泉；
                <w:br/>
                4、含1个自助早餐 ；
                <w:br/>
                5、入住一晚九龙小镇的箱亲相爱民宿；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英西峰林——洞天仙境——午餐自理——小华山汤泉+山水泳池畅游——自理晚餐——入住九龙小镇箱亲相爱民宿；
                <w:br/>
                广州出发，沿路接齐各位贵宾后出发，乘车前往 前往游览广州出发，沿路接齐各位贵宾后出发，乘车前往清远英西参观英西峰林走廊英西峰林位于英德市西南60公里的九龙、黄花（以前叫明迳镇）、岩背三镇，是群山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继而前往洞天仙境参观国家AAAA级旅游景区，一处心灵栖息的地方，地处闻名遐迩的英西峰林走廊，素有“华南第一天坑”之称。一个集“天坑奇观、休闲娱乐、特色美食、野外拓展、玻璃滑道、玻璃观景台”的原生态综合型旅游景区，两岸钟乳林立，石笋如画，晶莹斑斓，七彩仙境天瀑，天然观音像等景观达一百余处。午餐自理后前往小华山汤泉度假村，自由山水泳池畅游或浸泡汤泉；舒舒服服的躺下泡汤泉，还有多功能按摩池！更是可以享受全身按摩试问谁能对按摩池say no!浑身筋骨都要酥掉了！舒爽！
                <w:br/>
                晚餐自理后入住九龙小镇箱亲相爱民宿，每间客房都有一扇巨大的落地窗让窗外的百亩花海一览无余，呼吸林间空气与花草树木动物为邻好一处世外桃源般的隐世秘境！承载着设计与艺术的空间，每一处细节都经得起推敲与赞赏令人见之难忘的隐世美宿；晚上可自由漫步于园区内观赏水幕电影灯光秀；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九龙小镇箱亲相爱民宿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景区内品尝早餐——九龙小镇景区内赏荷花——午餐自理——红不让农科大观园——返程；
                <w:br/>
                悠闲享受美好的清晨，享用早餐，早上园区内观赏，九龙峰林晓镇占地7000多亩，地处于龙镇英西峰林核心段，内有千多座呈线型排列的石灰岩质山峰，山势雄伟,景色奇特,大小溪涧、河流穿绕其间，千姿百态的山峰、神秘莫测的岩洞、嶙峋怪异的岩石、千亩花海烂漫盛开，置身其间，风光绮丽、景致醉人，大有蓝天、青山、碧水回归大自然的神韵，凭门票免费游览、300亩峰林莲湖、千军峰林、夜明珠“启福源、红色革命老区/红色影视体验基地、婚纱摄影基地等景点，另可自费打卡网红【蒸汽小火车】穿越花田、桃林、湖面的水上观光小火车，长约3公里，可同时乘坐20人，人在画游，赶紧拍一个让你点赞无数的抖音小视频或者来一组刷爆朋友圈的大片吧！【最佳观赏荷花期6-10月】；午餐自理后前往【红不让农科大观园参观】，了解清远农科所【红不让农科大观园】农产品科普教育,参观全国第一家红不让【食用菌展览馆】参观去了解食用菌“标本”从播种到及培植过程成长的全过程、名犬场、梅花鹿养殖基地等展览馆；参观完后返程；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用餐：含1早餐（餐为酒店包含餐如客人放弃则不退）
                <w:br/>
                住宿：入住一晚九龙小镇内箱亲相爱标双；（酒店没有三人间，单人需补房差）
                <w:br/>
                景点：景区第一道门票
                <w:br/>
                导游：导游广州接团清远送团
                <w:br/>
                购物：全程不入购物点（红不让科普基地有部分特产，自由选购，不作购物店）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br/>
                9、该线我公司与“旅行伴侣旅行社（清远）有限公司”（营业执照注号:91441803773063791Q）共同组团出发；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本线涉及中休闲爬山，仅限75周岁以下并且行动方便的游客报名。
                <w:br/>
                参团人员均应身体健康并如实陈述身体状况。
                <w:br/>
                75周岁以上不便接待，敬请谅解！（以出生年月日为计算基准）
                <w:br/>
                （备注1.涉及漂流、高原等特殊线路，以具体线路的说明为准。2.70周岁以上长者的旅游意外保险保额减半）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2025-07-05T15:18:21+08:00</dcterms:created>
  <dcterms:modified xsi:type="dcterms:W3CDTF">2025-07-05T15:18:21+08:00</dcterms:modified>
</cp:coreProperties>
</file>

<file path=docProps/custom.xml><?xml version="1.0" encoding="utf-8"?>
<Properties xmlns="http://schemas.openxmlformats.org/officeDocument/2006/custom-properties" xmlns:vt="http://schemas.openxmlformats.org/officeDocument/2006/docPropsVTypes"/>
</file>