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【惠·非遗传承】花都1天丨世间香境·七溪地-漫步芳香秘境 寻找非遗古迹（DXB）ZLZZ行程单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BDY1659953803OW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1.寻香访古：深入世间香境，踏寻广州千年制香文化，非遗古香坊遗址，深入学习千年制香历史，参观芳香博物馆； 
                <w:br/>
                2.绿野仙踪，轻徒步香瀑线，寻找山中秘境；游香道线，读懂岭南香料文化。 
                <w:br/>
                3.非遗体验：非遗传承香囊制作。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广州—花都—广州
                <w:br/>
                08:00广州华厦大酒店集合出发，乘车前往花都（车程约2小时），抵达世间香境七溪地，芳香三部曲：净香手、踏香地、品非遗香茶。游玩香道线：学习香植知识，参观千年古香坊，感受非遗制香技艺；前往非遗香囊 DIY 制作。
                <w:br/>
                随后自由活动，午餐自理。
                <w:br/>
                下午指定地点集合后返程，前往【广东东西部扶贫协作产品交易市场】，参加爱心助农公益活动。活动结束后，乘车返回华厦大酒店。抵达后散团，旅程结束！
                <w:br/>
                *以上时间区间仅供参考，以实际情况为准！
                <w:br/>
                景点介绍： 
                <w:br/>
                【七溪地】中国天然芳香度假景区—七溪地，达 8 平方公里的世间香境，是遗落人间的香积之国，拥有上亿 株野生芳香植物；历史悠久，千百年来世代香传，此地以世间香境的栖息之地为主题。依托芳香历史文化与芳香植物资源，集芳香体验、休闲度假、健康养生、文化教育，四位一体的生活方式，是一个融合天意与诗意的世外桃源。 
                <w:br/>
                【香道线知识收集】远远就迎来藿香的馥郁的香气，顿时神清气爽；百种道地的芳香植物百香苑，眼界大 开，每一种都有动人的故事。走过“时光隧道”，进入檀香林“一缕芳香道”，来到古老的制香作坊群落，走进 代代相传的制香历史长河。到了芸香区，在芸香梯田、一步一香坡、芸香草堂（芳香历史文化墙）、德馨香房、 萸香园、晒香场、芳香磨坊等亲身体验岁月生香。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1.用车：安排相应人数旅游空调车，保证1人1正座；
                <w:br/>
                2.导游：全程优秀中文导游；
                <w:br/>
                3.行程中所列的第一道景点门票（自费除外）：【七溪地】（含非遗香囊制作体验，每人可带走1个纪念）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2.用餐：午餐自理
                <w:br/>
                3.保险：个人旅游意外险（建议自行购买）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2026-04-05T20:44:59+08:00</dcterms:created>
  <dcterms:modified xsi:type="dcterms:W3CDTF">2026-04-05T20:44:59+08:00</dcterms:modified>
</cp:coreProperties>
</file>

<file path=docProps/custom.xml><?xml version="1.0" encoding="utf-8"?>
<Properties xmlns="http://schemas.openxmlformats.org/officeDocument/2006/custom-properties" xmlns:vt="http://schemas.openxmlformats.org/officeDocument/2006/docPropsVTypes"/>
</file>