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【惠·乡村振兴】清远4天丨英西峰林九重天七彩溶洞丨观赏粉黛乱子草丨天子山大瀑布丨广东峡天下栈道丨百亩西瓜园任食（ZLZZ)行程单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YB1661131444lL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 广州市海珠广场华厦大酒店（近海珠广场地铁站A/F出口）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1、网红打卡点·负离子氧吧天子山风景区360°观大瀑布+森林汤泉足浴+亲亲鱼疗广（1.2米以上必消套票：88元/人（含天子山门票+森林汤泉足浴+天后瀑布群+鱼疗+九重天门票，报名时交付）
                <w:br/>
                2、七彩溶洞、三步不同景，九步一重天；九重天宫地，仙界真妙境+观赏粉黛乱子草【九重天】；
                <w:br/>
                3、百亩西瓜园任食西瓜；
                <w:br/>
                4、广东版恩施大峡谷·峡天下悬崖绝避1999级栈道；
                <w:br/>
                5、连住三晚阳山文来好景酒店品尝自助早餐；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广州——英西峰林——自理午餐——九重天七彩溶洞+粉黛乱子草——自理晚餐——入住阳山文来好景酒店；
                <w:br/>
                广州出发，沿路接齐各位贵宾后出发，乘车前往清远英西参观英西峰林走廊英西峰林位于英德市西南60公里的九龙、黄花（以前叫明迳镇）、岩背三镇，是群山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午餐自理。餐后前往【七彩溶洞九重天】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景区内种满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九重天是必消项目，乱子草观赏时间是9-11月)；
                <w:br/>
                晚餐自理后入住阳山文来好景酒店；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品尝早餐——广东峡天下——自理午餐——酒店内自由活动——自理晚餐——入住阳山文来好景酒店
                <w:br/>
                悠闲享受美好的清晨，自由享用酒店自助早餐，餐后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
                <w:br/>
                午餐自理。
                <w:br/>
                餐后返回酒店自由活动，晚餐自理。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阳山文来好景酒店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品尝早餐——贤令山参观——自理午餐——逛市场——自理晚餐——入住阳山文来好景酒店
                <w:br/>
                悠闲享受美好的清晨，自由享用酒店自助早餐，餐后前往阳山贤令山又名“牧民山”，位于城郊东北1公里处，这是阳山县人文景观旅游区。韩愈一生多次被贬，第一次被贬谪阳山当县令。虽然他在阳山当县令的时间不长，但影响深远。《新唐书》说他在阳山“有爱在民”：一是把中原文化带到阳山，促进了当地人的知识开化；二是把中原先进的农耕技术带到此地，改变了阳山以狩猎为主的生活方式，促进了当地经济发展。贤令山，就因韩愈是“贤令”而得名。此山自然风光十分美丽，峰峦起伏，曲径洄环，潺溪纵流，鱼跃于渊，松涛蔽日，雀鸟喧天，是休闲度假的好去处。自唐以来，名贤留题于丹崖翠壁间，使韩文公读书台、游息洞、朝阳洞、打字崖等千古陈迹成为当今名胜。那神奇的朝阳洞、蜿蜒的一线天、欢腾的水帘洞，乃是天造地设，令人神往。明代建筑的北山古寺，清静幽雅，树木葱茏，寺藏碑刻，件件珠玑。20世纪70年代修建的烈士陵园庄严肃穆，园中草木葱茏、鲜花似锦，更为贤令山添色增辉。
                <w:br/>
                午餐自理。
                <w:br/>
                餐后前往土特产市场购山货，晚餐自理。
                <w:br/>
                餐后返回酒店休息。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阳山文来好景酒店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品尝早餐——百亩西瓜园参观任食西瓜——红不让农科大观园——午餐品尝葱油鸡宴——天子山景区——返程
                <w:br/>
                悠闲享受美好的清晨，自由享用酒店自助早餐，餐后前往阳山百亩西瓜园参观任食西瓜，前往了解清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 
                <w:br/>
                午餐品尝【清远葱油鸡宴】。餐后前往天子山景区玩“小熊亲亲鱼”鱼疗spa。（必消套票所含项目）；天子山瀑布景区（必消套票所含项目）绿色自然资源丰富多样，临山近水，拥有竹海与瀑布 群，一年四季不同时节展现各种风景韵味。大瀑布山泉水一路穿山越谷， 溪水顺流直达景区门口，令徒步的游人赏心悦目。景区内空气清新，负离 子含量每立方厘米达10万个以上，实为一座天然氧库，沁人心脾，令人 心旷神怡。作为广东独有的天然瀑布 群，由汇聚天子山森林深处的 溪流穿山跃谷而成，流量巨大， 共有天子瀑布、天后瀑布、迎 龙瀑布、峡谷飞瀑、天后瀑布是天子山溪流奔涌而下形成的第二道奇观，落差128米，从瀑布下举目仰望，天外来水从 天而降，飞泻而下，奇妙之外令人浮想联翩。飞瀑击崖，玉珠四溅，如烟如雾，幽谷生风，蔚为壮观， 浩瀚宏伟，仿若一幅绝美的山水画卷，风光旖旎，令人神往，其气势之雄浑非吾语之能及。流连在瀑布 旁近，你可以贪婪的呼吸清新空气，蓝天、白云、森林……走累了还可以森林汤泉浴足舒缓一天的疲惫。
                <w:br/>
                游毕返程广州；
                <w:br/>
                交通：旅游大巴
                <w:br/>
              </w:t>
            </w:r>
          </w:p>
        </w:tc>
        <w:tc>
          <w:tcPr/>
          <w:p>
            <w:pPr>
              <w:pStyle w:val="indent"/>
            </w:pPr>
            <w:r>
              <w:rPr>
                <w:rFonts w:ascii="宋体" w:hAnsi="宋体" w:eastAsia="宋体" w:cs="宋体"/>
                <w:color w:val="000000"/>
                <w:sz w:val="20"/>
                <w:szCs w:val="20"/>
              </w:rPr>
              <w:t xml:space="preserve">早餐：√     午餐：清远葱油鸡宴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2.用餐：含一正餐三早餐（餐为套票包含，不用费用不退）；
                <w:br/>
                3.住宿：连住三晚阳山文来好景酒店；
                <w:br/>
                4.景点：行程内首道门票
                <w:br/>
                5.导游：提供专业导游服务、广州接团清远送团；
                <w:br/>
                6.纯玩0购物；（红不让科普基地有部分特产，自由选购，不作购物店）；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1.2米以上必消套票</w:t>
            </w:r>
          </w:p>
        </w:tc>
        <w:tc>
          <w:tcPr/>
          <w:p>
            <w:pPr>
              <w:pStyle w:val="indent"/>
            </w:pPr>
            <w:r>
              <w:rPr>
                <w:rFonts w:ascii="宋体" w:hAnsi="宋体" w:eastAsia="宋体" w:cs="宋体"/>
                <w:color w:val="000000"/>
                <w:sz w:val="20"/>
                <w:szCs w:val="20"/>
              </w:rPr>
              <w:t xml:space="preserve">
                负离子氧吧天子山风景区360°观大瀑布+森林汤泉足浴+亲亲鱼疗广
                <w:br/>
                （1.2米以上必消套票：88元/人（含天子山门票+森林汤泉足浴+天后瀑布群+鱼疗+九重天门票，报名时交付）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76-80周岁长者，需由70周岁以下家属陪同参团，均应身体健康并如实陈述身体状况，并应加签免责协议。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2025-05-05T10:56:47+08:00</dcterms:created>
  <dcterms:modified xsi:type="dcterms:W3CDTF">2025-05-05T10:56:47+08:00</dcterms:modified>
</cp:coreProperties>
</file>

<file path=docProps/custom.xml><?xml version="1.0" encoding="utf-8"?>
<Properties xmlns="http://schemas.openxmlformats.org/officeDocument/2006/custom-properties" xmlns:vt="http://schemas.openxmlformats.org/officeDocument/2006/docPropsVTypes"/>
</file>