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【全景•去有海的地方】海南双飞5天 | 临高角解放公园 | 亚特水族馆 | 东方鱼鳞洲 | 大小洞天 | 槟榔谷 | 亚特兰蒂斯失落水族馆 | 亚玫瑰谷 | 呆呆岛行程单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FG-20251202-G3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畅游东方夏威夷
                <w:br/>
                ◆ 玫瑰之约，浪漫三亚，亚洲规模最大的玫瑰谷——【亚龙湾国际玫瑰谷】
                <w:br/>
                ◆ 邀您一同揭开千年之谜、消失在深海中的——【亚特兰蒂斯水族馆】
                <w:br/>
                ◆ 中国巴厘岛，新晋网红——【呆呆岛】，私密慢玩，宛如世外桃源
                <w:br/>
                ◆ 探访海南最西原生海湾【棋子湾沙滩】独享水清沙幼与嶙峋奇石相映的天然画
                <w:br/>
                ◆ 中国首家民族文化型5A级景区、海南民族文化的“活化石”【槟榔谷黎苗文化旅游区】
                <w:br/>
                ◆ “海山奇观、洞天福地”800年琼崖胜景【大小洞天】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广州-海口-棋子湾（广州至海口飞行时间约90分钟、海口至棋子湾车程约3小时）
                <w:br/>
                各位贵宾请于指定时间在广州白云机场集合，工作人员帮助您办理乘机手续，后乘飞机前往国际旅游岛----海口市（去程参考起飞时间：广州飞海口 06:00-12:00之间起飞，不能指定，具体航次以实际出票为准），接团后享用午餐。游览解放海南渡海登陆战主要登陆点之一【临高角解放公园】（游览时间约60分钟）公园具有深厚的历史文化底蕴和重大的革命历史纪念意义。
                <w:br/>
                前往中国芒果之乡—昌江县（车程约2小时），入住酒店。游览海南最后的海岸秘境—【棋子湾】海湾呈现S形状，湾长20多公里。海湾水面平静，海水清澈见底，海沙细软且洁白如银；
                <w:br/>
                赠送体验【沙滩赶海】：去赶一场海、追一场潮，伴着夕阳在这片美丽的海滩上尽情挥洒汗水，体验渔滩涂趣，拿着小铲子在海滩上挖寻寄居蟹，体验“海味运动的魅力”。
                <w:br/>
                （温馨提醒：沙滩赶海项目为免费赠送，若您自愿放弃或因下雨等不可抗力取消，将不涉及任何费用退还，敬请知悉。）
                <w:br/>
                <w:br/>
                报名须知：
                <w:br/>
                1、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参考酒店：棋子湾开元度假村或不低于以上标准的备选酒店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棋子湾-三亚（车程约3小时）
                <w:br/>
                早餐后出发，前往鱼鳞洲（车程约1小时）。游览琼崖八景之一、海上仙山【东方鱼鳞洲】（游览时间约60分钟）灯塔 + 风车 + 礁石 + 海滩，登高望北部湾海景，出片率超高！因沿岸岩石重叠，状如鱼鳞，故名“鱼鳞洲”。集礁石、海滩、灯塔、风车、日落于一体的自然风景区。鱼鳞洲就被列为海南风景名胜之一。鱼鳞洲面临波涛翻滚的大海，奇峰林立，岩石多姿，绿草灌木铺地，长年山花烂漫；海滩上，沙细如末白如雪，松软如绵；海面碧波万顷，浅水小艇穿梭，远海白帆点点。
                <w:br/>
                前往三亚（车程约100分钟）。游览【大小洞天】（游览时间不少于120分钟）集奇特秀丽的海景、山景、石景与洞景于一体，被誉为“琼崖八百年第一山水名胜，南溟三千里最佳海山奇观”的5A级景区；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交通：旅游车
                <w:br/>
                景点：【东方鱼鳞洲】、【大小洞天】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参考酒店：三亚海洋探索世界/心一境禅意大酒店/氢森国际/黄河京都或不低于以上标准的备选酒店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早餐后出发，游览【槟榔谷黎苗文化旅游区】 (游览时间约180分钟，电瓶车30元/人自理)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亚特兰蒂斯水族馆】（游览时间约90分钟）亚特兰蒂斯水族馆——失落的空间，86000尾海洋生物筑成的家园，为人们呈现了叹为观止的海底世界！沿着交错的迷宫隧道和主题鲜明的走廊，开启一段海底探索之旅。
                <w:br/>
                交通：旅游车
                <w:br/>
                景点：【槟榔谷黎苗文化旅游区】、【亚特兰蒂斯水族馆】
                <w:br/>
              </w:t>
            </w:r>
          </w:p>
        </w:tc>
        <w:tc>
          <w:tcPr/>
          <w:p>
            <w:pPr>
              <w:pStyle w:val="indent"/>
            </w:pPr>
            <w:r>
              <w:rPr>
                <w:rFonts w:ascii="宋体" w:hAnsi="宋体" w:eastAsia="宋体" w:cs="宋体"/>
                <w:color w:val="000000"/>
                <w:sz w:val="20"/>
                <w:szCs w:val="20"/>
              </w:rPr>
              <w:t xml:space="preserve">早餐：酒店含早     午餐：簸箕宴      晚餐：X   </w:t>
            </w:r>
          </w:p>
        </w:tc>
        <w:tc>
          <w:tcPr/>
          <w:p>
            <w:pPr>
              <w:pStyle w:val="indent"/>
            </w:pPr>
            <w:r>
              <w:rPr>
                <w:rFonts w:ascii="宋体" w:hAnsi="宋体" w:eastAsia="宋体" w:cs="宋体"/>
                <w:color w:val="000000"/>
                <w:sz w:val="20"/>
                <w:szCs w:val="20"/>
              </w:rPr>
              <w:t xml:space="preserve">参考酒店：三亚海洋探索世界/心一境禅意大酒店/氢森国际/黄河京都或不低于以上标准的备选酒店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三亚一海口（车程约4小时）
                <w:br/>
                早餐后出发，游览【亚龙湾国际玫瑰谷】（含电瓶车，游览时间约 120 分钟）是以" 玫瑰之约，浪漫三亚"为主题，以农田、水库、山林的原生态为主体，以五彩缤纷的玫瑰花为载体，集玫瑰种植、玫瑰文化展示、旅游休闲度假于一体的玫瑰谷（温馨提示：玫瑰谷景区里内有成品展示厅，为景区自营店，不属于旅行社安排的购物点）
                <w:br/>
                游览中国巴厘岛——【呆呆岛】（游览时间约120分钟），体验乘坐全亚洲第一【跨海索道】（全长2138米 ，约6分钟左右），穿梭于临海之间，不仅可以体验身处高空的刺激，俯瞰中国水上吉普赛人—疍家鱼排的全貌；这个原生态的无人岛，沙滩延绵5公里，沙质洁白细幼，在新晋网红拍照打卡点尽情拍拍拍：情人崖、海边教堂、古渔船、海边小汽车、椰树秋千、气球屋、椰子屋等等。
                <w:br/>
                返海口入住酒店
                <w:br/>
                交通：旅游车
                <w:br/>
                景点：【亚龙湾国际玫瑰谷】、【呆呆岛】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参考酒店：海口润泰酒店/锦江都成酒店/凯顿大酒店/韦豪温泉酒店泉或不低于以上标准的备选酒店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3、用餐：6正4早，参考标准30-50元/人。10-12人/桌，此产品是打包价，所有餐食如自动放弃，款项恕不退还。餐饮风味、用餐条件与广东有一定的差异，大家应有心理准备。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7、小童：2岁-12岁（不含）以下：含往返机票，含车位、正餐、早餐。不占床位，不含门票。
                <w:br/>
                8、婴儿：2岁（不含）以下婴儿：只含往返机票，其他均不含
                <w:br/>
                9、购物点：0个购物店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在那个烽火连天的年代，有这么一群巾帼英雄。她们用自己的热血争取自由，在黑暗中寻找光明和信念！她们是——红色娘子军，那是一段祖辈人的青春，是一段该被刻骨铭记的历史。此次大型椰海青春实景影画·红色娘子军，以实景演艺的方式为游客呈现出一场真实的海南故事，一部全新的红色娘子军文化视觉盛宴。</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1、本产品供应商为：海南风光假日旅行社有限公司，许可证号：L-HAN00031，联系电话020-83371233。此团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7、请客人报名时确认行程，如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9、海南地区是旅游度假城市，硬件及软件服务均与沿海发达的广州存在一定差距，请团友谅解。如遇旺季酒店房满或政府征收等情形，旅行社会另外安排至不低于所列酒店标准的同类型酒店。
                <w:br/>
                10、公园、博物馆、展览馆、体验馆、制作工场附设商品销售为景区设施，仅供了解当地特色文化之用，游客购物为个人自主行为，游客因购物产生的纠纷与本社无关，敬请注意。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w:br/>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14、海南酒店标准可能会比内地偏低，敬请谅解；如遇旺季酒店资源紧张或政府临时征用等特殊情况，我社有权调整为同等级标准酒店，全程不提供自然单间，如出现单男单女或单人，请补齐单房差。
                <w:br/>
                15、行程上景点门票为团队采购优惠价格，持军官证、老年证、导游证、记者证、教师证等证件不存在差额门票退还，敬请原谅。
                <w:br/>
                16、请各位团友在团队结束后，认真阅读及填写导游提供的旅游质量意见书，意见书将作为我社处理在当地发生的旅游投诉的重要依据。
                <w:br/>
                17、请客人携带身份证原件出发，以备检查，如因缺少证件造成的差额或损失，由客人自理，敬请留意。请团友注意保管好自己的财物，如发生丢失旅行社不承担责任。
                <w:br/>
                18、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19、行程所列酒店如因节假日房间爆满等特殊原因无法安排，我社有权安排同级标准的酒店入住，无须再通知客人；
                <w:br/>
                20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2026-03-04T02:45:46+08:00</dcterms:created>
  <dcterms:modified xsi:type="dcterms:W3CDTF">2026-03-04T02:45:46+08:00</dcterms:modified>
</cp:coreProperties>
</file>

<file path=docProps/custom.xml><?xml version="1.0" encoding="utf-8"?>
<Properties xmlns="http://schemas.openxmlformats.org/officeDocument/2006/custom-properties" xmlns:vt="http://schemas.openxmlformats.org/officeDocument/2006/docPropsVTypes"/>
</file>