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拱北口岸车+威尼斯琳琅餐券行程单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CH-20230225A2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珠海拱北口岸过关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州市区多个上车点上车，乘坐豪华巴士珠海拱北口岸下车，下车后客人可以自由选择各大酒店的免费穿梭巴士到想去的地方，含威尼斯琳琅餐券的可以乘坐前往威尼斯酒店的免费穿梭巴士，上酒店三楼琳琅美食广场指定地方凭名取餐券用餐。</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广州往返珠海拱北口岸+澳门威尼斯琳琅美食自由行
                <w:br/>
                1、07:00公园前地铁J出口（起义路市公安局旁）处集中（07:05开车） 
                <w:br/>
                2、07:10中山一路杨箕地铁E1出口集中（07:15开车）
                <w:br/>
                3、07:25海珠区工业大道北与金沙路交界“肯德基”门口集中（07:30开车）
                <w:br/>
                4、07:35花地大道中花地湾地铁C出口（07:40开车）     
                <w:br/>
                <w:br/>
                * ！！！！ 注：番禺广场上车点下单前请先询位！！！！
                <w:br/>
                <w:br/>
                回程时间、地点：晚上19：15于珠海拱北口岸入境大厅门口附近集中（19：30开车）          
                <w:br/>
                回程时间、地点：晚上19：15于珠海拱北口岸入境大厅门口附近集中（19：30开车）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广州往返珠海拱北口岸当天来回车位、威尼斯琳琅餐券、车上工作人员服务、旅行社责任险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澳门签注、旅行社意外险</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本产品供应商为：广州长晖国际旅行社有限公司，许可证号：L-GD-CJ00404，联系电话83788995。此团 10人成团，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1、请您务必在指定时间到指定接车地点集合，不要迟到。此产品无法退改、 无法换乘其他班次或中途参加，若因自身原因导致未能参加本行程，需自行承担相应损失，敬请谅解。
                <w:br/>
                2、我处将按实际人数安排合适车型，并安排巴士座位，上车请对号入座。
                <w:br/>
                3、本线路为我社委托当地旅行社联合发团线路，并非广东中旅客人独立成团，在保证承诺的服务内容和标准不变的前提下， 客户会与其他旅行社的客人合并为一个团队，统一安排行程。
                <w:br/>
                4、如果遇到不可抗力因素导致无法出行，则全额退款，不可抗力如自然灾害、政府行为、社会异常事件等。
                <w:br/>
                5、请自觉自备并佩戴好口罩，并配合工作人员做好体温检测，体温超过37.3°者或未佩戴好口罩者将禁止上车，且费用不予退回。
                <w:br/>
                6、若出团人数少于20人或不可抗力因素，我社将提前一天通知客人，作改期或改线路或退团处理，不另作赔偿。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出发前一天0时后不可更改或取消，否则收取100%团费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不含澳门签注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客人姓名、身份证号码、手机号码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含旅行社责任险，不含意外险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 注：番禺广场上车点下单前请先询位！！！！
                <w:br/>
                * ！！！！ 注：番禺广场上车点下单前请先询位！！！！
                <w:br/>
                * ！！！！ 注：番禺广场上车点下单前请先询位！！！！
                <w:br/>
                * ！！！！ 注：番禺广场上车点下单前请先询位！！！！
                <w:br/>
                * ！！！！ 注：番禺广场上车点下单前请先询位！！！！
                <w:br/>
                * ！！！！ 注：番禺广场上车点下单前请先询位！！！！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2026-06-10T15:00:00+08:00</dcterms:created>
  <dcterms:modified xsi:type="dcterms:W3CDTF">2026-06-10T15:00:00+08:00</dcterms:modified>
</cp:coreProperties>
</file>

<file path=docProps/custom.xml><?xml version="1.0" encoding="utf-8"?>
<Properties xmlns="http://schemas.openxmlformats.org/officeDocument/2006/custom-properties" xmlns:vt="http://schemas.openxmlformats.org/officeDocument/2006/docPropsVTypes"/>
</file>