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会销【轻奢荆楚】湖北探索绝美山水双动6天∣恩施大峡谷∣屏山玻璃海∣云龙河地缝∣巫峡长江流∣昭君村∣荆州古城∣土家风情女儿城∣叹五星酒店∣品特色美食行程单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HT-20230309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湖北省-荆州市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去程：广州南—岳阳东G1184/08:36-11:58
                <w:br/>
                回程：岳阳东-广州南G6027/18:54-22:34（具体车次时间以实际出票为准）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★匠心打造：探索北纬30°的绝美山水；闲行悠享，湖北从此不累！
                <w:br/>
                探秘30°：精心设计，行程紧贴北纬30°，欣赏春天全球最美、最神秘的山水秘境！
                <w:br/>
                闲行悠享：不仅是最高端的湖北探春奢华线路，更是行程安排最合理最休闲的春色观光之旅！
                <w:br/>
                ★秘境风光：恩施大峡谷、屏山玻璃海、巫峡长江流。。。北纬30°的秘密！恩施大峡谷、屏山玻璃海、清江春色秀.....
                <w:br/>
                ★惊艳住宿：当地五星标准是全程最普通酒店，湖北最奢华线路，没有之一！昭君山庄、女儿寨山庄、云顶火车头、悬崖大酒店、华龙城大酒店或轩宇国际大酒店
                <w:br/>
                ★地方美食：湖北饮食和广东差别太大，我们尽力安排最有湖北特色的餐饮！昭君家宴、恩施摔碗酒、恩施吊锅宴、宜昌抬格子.....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广州—岳阳东（约2.5小时）—五峰
                <w:br/>
                各位贵宾根据车次开车时间，提前1.5小时抵达广州南站，乘高铁直达岳阳东 （车程约2.5小时），导游接团后，游洞庭湖风光带—【汴河街】（游约1小时）：全长300余米，总建筑面积18000平方米的汴河街成为目前国内仿古建筑最逼真，设计功能最全，文化底蕴最浓厚，沿湖风景最美，面积最大的一条传统风貌商业街，是以岳阳楼文化、洞庭文化、巴陵文化为基础精心打造的一条特色仿古商业街，因历史上该地区称之为汴河区，因此而得名。后乘车前往五峰渔洋关（260公里，车程约3.5小时），晚餐：前往体验土家特色抬格子宴，后乘车前往五峰独岭云顶（63公里，车程约1.5小时），抵达后入住酒店。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交通：动车/旅游车
                <w:br/>
                景点：【汴河街】
                <w:br/>
              </w:t>
            </w:r>
          </w:p>
        </w:tc>
        <w:tc>
          <w:tcPr/>
          <w:p>
            <w:pPr>
              <w:pStyle w:val="indent"/>
            </w:pPr>
            <w:r>
              <w:rPr>
                <w:rFonts w:ascii="宋体" w:hAnsi="宋体" w:eastAsia="宋体" w:cs="宋体"/>
                <w:color w:val="000000"/>
                <w:sz w:val="20"/>
                <w:szCs w:val="20"/>
              </w:rPr>
              <w:t xml:space="preserve">早餐：X     午餐：X     晚餐：抬格子宴   </w:t>
            </w:r>
          </w:p>
        </w:tc>
        <w:tc>
          <w:tcPr/>
          <w:p>
            <w:pPr>
              <w:pStyle w:val="indent"/>
            </w:pPr>
            <w:r>
              <w:rPr>
                <w:rFonts w:ascii="宋体" w:hAnsi="宋体" w:eastAsia="宋体" w:cs="宋体"/>
                <w:color w:val="000000"/>
                <w:sz w:val="20"/>
                <w:szCs w:val="20"/>
              </w:rPr>
              <w:t xml:space="preserve">五峰独岭云顶酒店（特色酒店）或不低于以上标准的备选酒店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屏山大峡谷-恩施大峡谷景区
                <w:br/>
                早上天气好推荐观日出，早餐后乘车前往鹤峰（100公里，车程约2.5小时），抵达后游览有中国仙本娜之称【鹤峰屏山大峡谷】（含单程船票，游约3小时），深入谷底，地缝河面的水上风光更为旖旎独特，美妙绝伦。地缝的河水清澈见底，游船行进在河面上，犹如悬浮在空中一般，真令人叫绝。屏山四周峭壁悬空，犹如航行于武陵群山之波的孤岛，有“东方诺亚方舟”之美称。随后乘车前往恩施大峡谷（198公里，车程约3.5小时），后入住恩施大峡谷景区唯一高端度假酒店，开门见山，零距离亲近大峡谷。
                <w:br/>
                中餐普通团餐 晚餐普通团餐
                <w:br/>
                交通：旅游车
                <w:br/>
                景点：【鹤峰屏山大峡谷】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恩施大峡谷女儿寨/风情酒店或不低于以上标准的备选酒店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恩施大峡谷-女儿城
                <w:br/>
                早餐后乘景区地面观光缆车及环保车前往恩施大峡谷，游览地球上最美丽的伤痕【云龙河地缝】（游约2.5小时）：这条地缝形成于2.1-2.9亿年间世界上极为罕见的“U”字形段崖，这是世界上唯一两岸不同地质年代的地缝。该景观带构成了集水蚀峡谷、溶岩洞穴、绝壁峰丛、天坑地缝、瀑布跌水为一体的水文地质大观，加之独具特色的土家民居，景观丰富多样。
                <w:br/>
                中餐自理：（恩施大峡谷景区内自愿品尝土家风味小吃）
                <w:br/>
                午餐后视自身体力自愿选择乘索道游大峡谷核心景区--【恩施大峡谷七星寨】(视自身体力问题，自愿自理门票105元/人，上行索道105元/人和下山手扶电梯30元/人；游约4小时)(若不游大峡谷七星寨景区将在景区内的酒店自由活动)，大峡谷景区概括为：一段地缝，两条河流，三大板块，四大神奇，五大特色。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收。游毕乘车返回恩施市区。
                <w:br/>
                晚上：游览天下女儿第一城【恩施土家风情女儿城】：原汁原味的土家熏制和吊脚楼布景,让您身临其境感受浓郁的民族风情，这里是土家幺妹儿和伙计的相亲之地，是恋爱之都。还可以看到原汁原味的土家熏制和吊脚楼布景,让您身临其境感受浓郁的民族风情。
                <w:br/>
                晚餐：体验土家人“大口吃肉、大碗喝酒”的豪气，喝“摔碗酒”，观看别具特色的土家族歌舞表演。（特别提醒：在摔碗的过程中一定要注意安全，以免摔碗的碎片溅伤别人和自己）
                <w:br/>
                交通：旅游车
                <w:br/>
                景点：【云龙河地缝】【恩施大峡谷七星寨】【恩施土家风情女儿城】
                <w:br/>
              </w:t>
            </w:r>
          </w:p>
        </w:tc>
        <w:tc>
          <w:tcPr/>
          <w:p>
            <w:pPr>
              <w:pStyle w:val="indent"/>
            </w:pPr>
            <w:r>
              <w:rPr>
                <w:rFonts w:ascii="宋体" w:hAnsi="宋体" w:eastAsia="宋体" w:cs="宋体"/>
                <w:color w:val="000000"/>
                <w:sz w:val="20"/>
                <w:szCs w:val="20"/>
              </w:rPr>
              <w:t xml:space="preserve">早餐：√     午餐：X     晚餐：摔碗酒   </w:t>
            </w:r>
          </w:p>
        </w:tc>
        <w:tc>
          <w:tcPr/>
          <w:p>
            <w:pPr>
              <w:pStyle w:val="indent"/>
            </w:pPr>
            <w:r>
              <w:rPr>
                <w:rFonts w:ascii="宋体" w:hAnsi="宋体" w:eastAsia="宋体" w:cs="宋体"/>
                <w:color w:val="000000"/>
                <w:sz w:val="20"/>
                <w:szCs w:val="20"/>
              </w:rPr>
              <w:t xml:space="preserve">恩施华龙城大酒店/轩宇国际大酒店或不低于以上标准的备选酒店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中国硒港-恩施大清江-建始
                <w:br/>
                早餐后乘车前往扶贫超市【中国硒港】参观土特产超市（参观时间约90分钟），恩施是迄今为止全球唯一探明独立硒矿床所在地，境内硒矿蕴藏量第一，是世界天然生物硒资源最富集的地区，被誉为世界第一天然富硒生物圈。是全球唯一获得世界硒都称号的城市，拥有最丰富的富硒产品展示区。
                <w:br/>
                午餐后乘车前往恩施大清江景区（36公里，约1小时车程），乘坐豪华观光游船（船票已含，航程约4小时）（若下午船期调整，将根据实际情况调整为上午，其他景区游览将顺延）畅游哺育了世世代代土家儿女的母亲河---清江河，“妹娃要过河，是哪个来推我嘛！”悠悠龙船调，浓浓清江情。这首名列“世界民歌”之一的《龙船调》，将“妹娃要过河”的“河”---清江，唱红了世界。沿途欣赏清江最美，最具原生态特色的蝴蝶峡、千瀑峡、红花峡、三个峡段，一路上峡谷两岸屏峦入画，石峰雄奇，飞瀑流泉, 两岸的吊脚楼和土家田园掩映在青山碧水间、风景迷人；
                <w:br/>
                后乘车前往建始汪家寨悬崖大酒店（84公里，车程约1.5小时），坐落于大沙河畔悬崖上，四周风景如画，靠悬崖一侧的房间阳台正对着峡谷，推窗可看天边云卷云舒、花开花落；侧耳可听虫叫鸟鸣、流水潺潺。另外院落里还可以体验儿时记忆：扔沙包、跳皮筋，滚铁环。夜幕降临，寨子里燃起篝火，大家一起载歌载舞，天气好还可以欣赏土家族嫁女的婚俗表演（因天气等客观原因导致篝火晚会无法举行，将不再另行通知，无费用可退），
                <w:br/>
                晚餐：特别安排品尝土家族吊锅宴。
                <w:br/>
                交通：旅游车
                <w:br/>
                景点：恩施大清江景区
                <w:br/>
                购物点：【中国硒港】
                <w:br/>
              </w:t>
            </w:r>
          </w:p>
        </w:tc>
        <w:tc>
          <w:tcPr/>
          <w:p>
            <w:pPr>
              <w:pStyle w:val="indent"/>
            </w:pPr>
            <w:r>
              <w:rPr>
                <w:rFonts w:ascii="宋体" w:hAnsi="宋体" w:eastAsia="宋体" w:cs="宋体"/>
                <w:color w:val="000000"/>
                <w:sz w:val="20"/>
                <w:szCs w:val="20"/>
              </w:rPr>
              <w:t xml:space="preserve">早餐：√     午餐：√     晚餐：吊锅宴   </w:t>
            </w:r>
          </w:p>
        </w:tc>
        <w:tc>
          <w:tcPr/>
          <w:p>
            <w:pPr>
              <w:pStyle w:val="indent"/>
            </w:pPr>
            <w:r>
              <w:rPr>
                <w:rFonts w:ascii="宋体" w:hAnsi="宋体" w:eastAsia="宋体" w:cs="宋体"/>
                <w:color w:val="000000"/>
                <w:sz w:val="20"/>
                <w:szCs w:val="20"/>
              </w:rPr>
              <w:t xml:space="preserve">住宿建始汪家寨悬崖大酒店或不低于以上标准的备选酒店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巴东巫峡口景区-昭君村景区
                <w:br/>
                早餐后大沙河畔自由漫步，感受大自然这份独特的宁静，后乘车前往巴东（130公里，车程约2.5小时），抵达后游览印在第四套5元人民币上的风景区【巴东巫峡口景区】（含玻璃栈道+灵芝台及景区换乘车，游约1.5小时）：长江三峡·巫峡口景区，据巫峡险峻，雄浑壮美；揽长江磅礴，波澜壮阔。是印在第四套五元人民币上的风景区。景区以“长江第一拐”独特地理景观为核心区域，沿横、纵轴线建设有“灵芝仙台”、“巫峡云巅”和“巫峡最高峰”三处观景平台。望城坡上，可一览“壁挂山城”的惊艳；巫峡云巅，可阅读长江的深邃浩渺。行走玻璃栈道时，让人步步惊心。登临灵芝仙台，长江大拐弯的鬼斧神工无不令人惊叹。
                <w:br/>
                午餐后乘车前往昭君故里-兴山（106公里，车程约2小时），经“中国最美水上生态公路”古昭公路，游览中国古代“四大美女”之一的汉明妃王昭君诞生地【昭君村】（含景区换乘车，游约1.5小时）：因西汉时有“沉鱼落雁”之美的王昭君生长于此，得名昭君村。村内王家崖云雾缭绕，香溪河九曲八弯，娘娘泉古朴典雅，梳妆台花荫满地，昭君像亭亭玉立，抚琴台琴韵悦耳。村中仍保留着西汉时代的生活习俗和劳作方式，被专家学者誉为“绝无仅有”的汉代历史文化景观。入住酒店。晚餐：特别安排昭君家宴。
                <w:br/>
                交通：旅游车
                <w:br/>
                景点：【巴东巫峡口景区】【昭君村】
                <w:br/>
              </w:t>
            </w:r>
          </w:p>
        </w:tc>
        <w:tc>
          <w:tcPr/>
          <w:p>
            <w:pPr>
              <w:pStyle w:val="indent"/>
            </w:pPr>
            <w:r>
              <w:rPr>
                <w:rFonts w:ascii="宋体" w:hAnsi="宋体" w:eastAsia="宋体" w:cs="宋体"/>
                <w:color w:val="000000"/>
                <w:sz w:val="20"/>
                <w:szCs w:val="20"/>
              </w:rPr>
              <w:t xml:space="preserve">早餐：√     午餐：√     晚餐：昭君家宴   </w:t>
            </w:r>
          </w:p>
        </w:tc>
        <w:tc>
          <w:tcPr/>
          <w:p>
            <w:pPr>
              <w:pStyle w:val="indent"/>
            </w:pPr>
            <w:r>
              <w:rPr>
                <w:rFonts w:ascii="宋体" w:hAnsi="宋体" w:eastAsia="宋体" w:cs="宋体"/>
                <w:color w:val="000000"/>
                <w:sz w:val="20"/>
                <w:szCs w:val="20"/>
              </w:rPr>
              <w:t xml:space="preserve">昭君山庄或不低于以上标准的备选酒店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荆州古城-岳阳东-广州
                <w:br/>
                早餐后乘车前往荆州（230公里，车程约3小时），抵达午餐后游览【荆州古城】(外观不上城楼，约1小时)，荆州古城墙始建于春秋战国时期，经过三百五十多年的风雨，现存的古城墙大部分为明末清初建筑。后送岳阳东站乘坐高铁返回广州南站（187公里，车程约2.5小时），结束愉快旅程！
                <w:br/>
                <w:br/>
                温馨提示：因铁路局或天气的原因，高铁火车延误或取消班次导致的续住酒店、用餐、交通等费用问题，需客人自理。
                <w:br/>
                交通：旅游车/动车
                <w:br/>
                景点：【荆州古城】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动车二等票，根据机票实名制和火车票实名制的有关规定，请游客携带有效的身份证件原件出游。高铁或动车团：动车或高铁票均为团体票，一经出票，旅行社无法退票，须客人自行前往退票点退票，敬请见谅！
                <w:br/>
                2.住宿：全程当地超豪华酒店的标准双人间。出现单男单女，需补单房差。湖北是旅游度假城市，硬件软件服务上和广州还是有所差距，请团友谅解。如遇旺季酒店房满或政府征收等情形，旅行社会另外安排至不低于所列酒店标准的同类型酒店。如入住当晚房间有问题，请及时通知导游处理，过后不作处理，请团友谅解
                <w:br/>
                3.用餐：含9正5早（酒店房含早，不用不退），团餐标准40/人餐。特色餐50元/人餐。10-12人/桌，所有餐食如自动放弃，款项恕不退还，餐饮风味、用餐条件与广东有一定的差异，大家应有心理准备。
                <w:br/>
                4.用车：5-55座空调旅游车，按实际人数用车,保证一人一正座。
                <w:br/>
                5.导游：当地普通话导游服务。
                <w:br/>
                6.门票：成人含景点第一道大门票（自费景点门票除外），不含景点小门票，个人消费及行程上自理的项目。赠送项目如因特殊原因不能成行，不做退款。此行程为综合优惠包价产品，若持学生证、军官证、长者证、记者证、教师证等有效证件我司不再进行任何差额退减优惠；
                <w:br/>
                7.小童（6-14周岁）：含往返动车半票，占车位、半价正餐、早餐、导服，不占床位、不含门票（现场自补费用）。
                <w:br/>
                （小童2-5周岁1.19米以下）：占车位、正餐、早餐。全程不占床位、不含往返高铁票，不含景区门票，超高现场自理费用。
                <w:br/>
                8.购物点：1个物店（温馨提示：不含景区内设立的景中店、商店、过脚过路店，以及公路边设立的洗手间店）对景区内设立的商店、路店，请游客三思、如需购买或食用敬请谨慎，不做进店范畴。如自行购买商品如出现质量问题，旅行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1.旅游意外保险（建议客人自行购买，具体费用可咨询我公司销售人员）。
                <w:br/>
                2.一切私人开销、自费加游项目、园中园门票、景区电瓶车/观光车/索道。
                <w:br/>
                3.小童不占床位，1.2米以上-1.4米以下儿童超高门票自理（小孩票高度以当地景区公布为准，若超高请自行在当地自行购买门票）。
                <w:br/>
                4.自行前往广州南站集中散客，不含接送，不含全陪。
                <w:br/>
                5、失信人查询网站：http://shixin.court.gov.cn/index.html，客人报团前必须到该网站进行查询！因客人失信人身份产生的实际损失（机票、房费、车费、导服费用等等）需要由客人承担，报名须知！
                <w:br/>
                6、不含不可抗力因素产生的费用，如因疫情变化、交通延阻、台风或延期等不可抗拒因素所产生的额外费用。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【中国硒港】</w:t>
            </w:r>
          </w:p>
        </w:tc>
        <w:tc>
          <w:tcPr/>
          <w:p>
            <w:pPr>
              <w:pStyle w:val="indent"/>
            </w:pPr>
            <w:r>
              <w:rPr>
                <w:rFonts w:ascii="宋体" w:hAnsi="宋体" w:eastAsia="宋体" w:cs="宋体"/>
                <w:color w:val="000000"/>
                <w:sz w:val="20"/>
                <w:szCs w:val="20"/>
              </w:rPr>
              <w:t xml:space="preserve">恩施是迄今为止全球唯一探明独立硒矿床所在地，境内硒矿蕴藏量第一，是世界天然生物硒资源最富集的地区，被誉为世界第一天然富硒生物圈。是全球唯一获得世界硒都称号的城市，拥有最丰富的富硒产品展示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此线路为我社会销自组团，30人成团派全陪。本线路如不成团，我社将提前3天通知客人，全额退回团费或散拼不派全陪出发。根据部分条例及法规规定，我公司需委托旅游目的地具有相应合格资质的旅行社承接本旅行团在当地的接待业务。接待社名称：广州市欢途国际旅行社有限公司，许可证号：L-GD00880。质监电话：020-83371233】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10.行程中途经的休息站、加油站、公共卫生间等地停留仅供休息和方便之用，游客购物为个人自主行为，游客因购物产生的纠纷与本社无关。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
                <w:br/>
                2.行李高铁遗失属于不可抗力因素，我社将全力协助客人跟进后续工作，但我社对此不承担任何责任。
                <w:br/>
                3.恩施山路较多，注意携带晕车及常备药品。山区海拔较高，昼夜温差大，注意携带御寒衣服。
                <w:br/>
                4.因环境限制，沿途用餐、住宿等接待条件与广东地区有一定差距，请团友谅解。
                <w:br/>
                5.酒店有一次性用品提供，为支持环保，建议客人自带洗刷用品！
                <w:br/>
                6.游客的投诉诉求以在当地，游客自行填写的意见单为主要依据，其他的诉求理由我社不予受理；
                <w:br/>
                7.自由活动期间旅游大巴停运，期间不会开放车内空调或暖气。
                <w:br/>
                8.18岁以下未成年人参团需由监护人陪同或授权委托书。因服务能力所限，无法接待75周岁以上的旅游者报名出游，敬请谅解。
                <w:br/>
                9.因团费已提供综合优惠，故持导游、军官、残疾、老人、教师、学生等优惠证件的客人均不再享受门票减免或其它优惠退费。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提供有效证件报名出游，旅行社需提供每个客人的联系电话号码。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2025-07-17T04:38:07+08:00</dcterms:created>
  <dcterms:modified xsi:type="dcterms:W3CDTF">2025-07-17T04:38:07+08:00</dcterms:modified>
</cp:coreProperties>
</file>

<file path=docProps/custom.xml><?xml version="1.0" encoding="utf-8"?>
<Properties xmlns="http://schemas.openxmlformats.org/officeDocument/2006/custom-properties" xmlns:vt="http://schemas.openxmlformats.org/officeDocument/2006/docPropsVTypes"/>
</file>