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【畅游海花岛】海南双飞5天 | 海花岛 | 临高角解放公园 | 南山文化苑 |天涯海角 | 西岛 | 玫瑰谷行程单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 0加点，品质保证
                <w:br/>
                ★出行航班：靓丽航班去程09：45对回程12：15
                <w:br/>
                ★舒心住宿：升级两晚网红打卡酒店—海花岛欧堡酒店
                <w:br/>
                ★ 精华景点：海花岛+天涯海角+西岛+临高角解放公园+南山文化苑
                <w:br/>
                ★用餐安排：含4早5正
                <w:br/>
                ★特别赠送：海花岛博物馆（单馆）门票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具体航班信息请见出团通知书）。航班抵美兰机场，接机后【临高角解放公园】（游览约60）位于临高县北部海滨，是渡海登陆战主要登陆点之一。此地于2013年1月22日被临高县人民政府列为临高县不可移动文物。前往目前最热门海南【海花岛】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晚上自由观看【海花岛灯光秀】海花岛灯光秀惊艳众人！全球顶级文旅打卡圣地不容错过。（此项目免费开放，如遇暂停开放或天气原因及自身放弃，均无费用可退）。
                <w:br/>
                交通：飞机/汽车
                <w:br/>
              </w:t>
            </w:r>
          </w:p>
        </w:tc>
        <w:tc>
          <w:tcPr/>
          <w:p>
            <w:pPr>
              <w:pStyle w:val="indent"/>
            </w:pPr>
            <w:r>
              <w:rPr>
                <w:rFonts w:ascii="宋体" w:hAnsi="宋体" w:eastAsia="宋体" w:cs="宋体"/>
                <w:color w:val="000000"/>
                <w:sz w:val="20"/>
                <w:szCs w:val="20"/>
              </w:rPr>
              <w:t xml:space="preserve">早餐：X     午餐：25元/人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儋州海花岛—博物馆
                <w:br/>
                睡到自然醒，【中国海花岛】自由打卡：珍奇特色植物园、双子沙滩、博物馆、婚礼庄园、环海艺术美食小镇、风情商业街，尽享全球风情。海花岛是世界500强恒大集团恢弘钜作，汇聚数百位国内外建筑大师，斥资千亿重构世界文化旅游版图。汇聚了全球28大热门旅游业态，倾力打造集主题乐园、度假酒店、购物美食、会议会展、滨海娱乐、文化演艺等于一体的一站式国际化度假目的地。午餐晚餐自理，海花岛集聚全球12家米其林星级食府，不出国门尝尽全球美食，成为当之无愧的米其林餐厅打卡“圣地”。
                <w:br/>
                赠送游览【海花岛博物馆】（含单馆），旅游约50分钟；
                <w:br/>
                下午自由打卡：双子沙滩、博物馆、婚礼庄园、环海艺术美食小镇、风情商业街，尽享全球风情。
                <w:br/>
                婚礼庄园：婚礼庄园拥有9栋浪漫典雅的主题婚礼殿堂和欧风大草坪，可以在这里自由拍摄欧式殿堂大片。
                <w:br/>
                漫步双子沙滩：沙质细软、洁白如银，20余项动感娱乐缤纷汇聚，摩托艇、观光快艇、拖拽伞、Hobie帆船、水陆两栖车等花样玩海体验精彩纷呈，成就每一份热爱与梦想。270度海景打卡最美日落，享受阳光沙滩日光浴。
                <w:br/>
                交通：汽车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海花岛—天涯海角—南山文化苑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橡胶博物馆—玫瑰谷—西岛—海口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交通：汽车/飞机
                <w:br/>
                购物点：橡胶博物馆（参观时间约90分钟）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早餐后前往海口乘机返广州（参考时间12:起飞，飞行时间约80分钟）结束愉快行程。（备注：旅行社视实际情况调整行程游览顺序，不影响行程原定标准）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2.【住宿】全程入住当地豪华旅游度假酒店，不提供自然单间。酒店住宿若出现单男/单女，客人需补单房差或旅行社安排加床（折叠床/钢丝床）
                <w:br/>
                海口旅游度假酒店3钻：爱丽酒店/香江国际大酒店/兴湖半岛大酒店/海口涵唐酒店/良智汇品/非繁城品/天艺东环~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海口旅游度假酒店3钻：顺龙/宝宏/地中海/椰景蓝岸/非繁城品/雅布伦/悦家/柏瑞精品/榕林
                <w:br/>
                3.【用餐】含4早5正（酒店含早不用不退）；其中5正餐25元/人，八菜一汤、十人-十二人一桌（餐属于打包销售不用不退）
                <w:br/>
                4.【门票】景区首道门票（未含园中园门票及电瓶车）
                <w:br/>
                5.【儿童】含当地车位、含半餐、不含门票、不占床。
                <w:br/>
                6.【保险】参团团友均含旅行社责任险。
                <w:br/>
                7‍.【导游】中文导游服务
                <w:br/>
                8.【购物】1购物店。（温馨提示：部分景区内自带购物商场，特色商品工作人员会做义务介绍，旅游者购物行为为自主选择，旅行社不接受、旅游者购物方面的投诉要求。例如：椰田古寨景区也有介绍银饰和苗药，这属于景区少数民族独有文化，不属于旅游购物店，请知悉；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1．全程不提供自然单房差、产生自然单房差费用客人自理、补房差620元/人四晚，减房250差元/人四晚）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三亚/万宁	橡胶博物馆</w:t>
            </w:r>
          </w:p>
        </w:tc>
        <w:tc>
          <w:tcPr/>
          <w:p>
            <w:pPr>
              <w:pStyle w:val="indent"/>
            </w:pPr>
            <w:r>
              <w:rPr>
                <w:rFonts w:ascii="宋体" w:hAnsi="宋体" w:eastAsia="宋体" w:cs="宋体"/>
                <w:color w:val="000000"/>
                <w:sz w:val="20"/>
                <w:szCs w:val="20"/>
              </w:rPr>
              <w:t xml:space="preserve">三亚/万宁	橡胶博物馆：乳胶枕头、乳胶垫等等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1购物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2025-07-07T18:08:25+08:00</dcterms:created>
  <dcterms:modified xsi:type="dcterms:W3CDTF">2025-07-07T18:08:25+08:00</dcterms:modified>
</cp:coreProperties>
</file>

<file path=docProps/custom.xml><?xml version="1.0" encoding="utf-8"?>
<Properties xmlns="http://schemas.openxmlformats.org/officeDocument/2006/custom-properties" xmlns:vt="http://schemas.openxmlformats.org/officeDocument/2006/docPropsVTypes"/>
</file>