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【品·休闲观光】醉美河源休闲3天丨百年古街丨仙坑古村丨白鹭岛丨九里湖畔丨高尔夫球体验（DXB）(ZLZZ)行程单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QQQQ20230323HYT3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08:30海珠广场华厦大酒店（近海珠广场地铁站A/F出口）
                <w:br/>
                下车点：
                <w:br/>
                原上车点下车
                <w:br/>
                （因受交通管制，有可能变更上下车地点，具体以导游通知为准）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走进广东“千岛湖”、珠三角地区水源地---【河源】
                <w:br/>
                1、漫步【九里湖畔】畅游风景如画的美丽风光，欣赏令人如痴如醉的美景！
                <w:br/>
                2、闲逛【百年古街】集文化、商业、旅游、休闲、餐饮为一体的特色古街走在古街上品特色美食
                <w:br/>
                3、游览【仙坑古村】广东十大美丽乡村，广东省文物保护单位：八角楼，四角楼，了解传统客家文化
                <w:br/>
                4、品味正宗“客家风味宴”“咸鸡宴”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广州--河源白鹭岛---九里湖---太平古街--入住酒店
                <w:br/>
                定地点接贵宾前往，乘旅游巴士前往河源，抵达后午餐
                <w:br/>
                下午参观【白鹭岛】 河源国家高新区打造的第三个临水公园。公园的景观建设结合了地形和生态特点， 在保持东江岸基生态的同时，精心挑选高低错落有致的绿植和色彩缤纷的花卉点缀公园各个区域。岛上原本种有大片高大的荔枝林木，河源国家高新区在修建公园没有选择铲除，而是保留原始生态植物，在林中修筑一条条小道蜿 蜒其中，将这片荔枝林打造成一个珍果秘境。值得一提是公园内的空中栈道，漫步在空中栈道，极目远眺，江景和园景尽收眼底。是市民及游客们新的网红打卡点。
                <w:br/>
                后前往【九里湖】，九里湖是国家级万绿湖湿地公园的一部分，九里湖玲珑万象，疑入江南烟雨间。漫步在风景如画的九里湖，你会惊叹这里的大自然之美。清澈的湖水，茂密的森林，水波连连，鸥鹭飞翔。一湖原生态的九里湖湿地美景，旖旎醉人。人在九里湖徒步，微风轻轻拂面，有着淡淡的清香，觉得特别的清新，神清气爽。
                <w:br/>
                前往河源历史悠久热闹非凡百年老街【太平古街】自由游览，始建于清朝，原名叫十字街，全长 300米，鼎盛时期有 300 多家商铺进驻其中，因早年商业兴旺，整条街呈现出一片太平盛世的景象，故改名太平街。这次改造修缮完成后，在有效保护客家古风建筑历史遗产的基础上，太平古街变成了集文化、商业、旅游、休闲、餐饮为一体的特色古街走在古街上，可以看到历史为这条街道留下的苍老痕迹，感受百年穿越的岁月声影。河源特色小吃推荐：猪脚米粉、客家艾粄、客家豆腐花、鱼豆腐、萝卜粄、灰水粽、板栗、萝卜爽、仙人粄、九重皮、油角、老鼠粄、紫 金八刀汤、紫金牛肉丸、和平牛肚肛、五指毛桃鸡等等）
                <w:br/>
                晚餐（自理）
                <w:br/>
                晚上入住：河源雅园半岛酒店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河源雅园半岛酒店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河源仙坑古村四角楼-八角楼—云溪温泉度假村
                <w:br/>
                早餐后，上午参观【仙坑古村】位于东源县康禾镇，2011 年该村被评选为“中国传统古村落”，2019年被评为“广东十大美丽乡村”，2020年被评为“第二批全国乡村旅游重点村”。是东源县乡村振兴培训学院、东源县党校培训基地。 仙坑古村距今已有近400年的历史。整个村落呈锅形，面积约为 2340 公顷，保存有完整的古民居20多栋、古街巷7.5公里、古墓2座、古井 3个，代表性建筑有八角楼、四角楼、登云书院、圣旨碑、古驿道等。
                <w:br/>
                【八角楼】广东省文物保护单位，八角楼占地面积 3600 多平方米，分为上下左右四杠，每杠的两边对称地建有一座碉楼，故称“八角楼”。其最大的特点就是具备完善的防御体系，主体屋外建有一道高10 米的护城墙，设有 28 个炮眼、 80 多个枪眼，并建有用于瞭望敌情的碉堡。
                <w:br/>
                【四角楼】广东省文物保护单位，四角楼占地面积4000 多平方米，分为四栋四杠，四杠设有阁楼，故作“四角楼”，共有住房 108 间，分布在“九天二十七井”周围。
                <w:br/>
                午餐后往【云溪温泉度假村】办理入住，温泉位于度假村前康河边上，是沿康河而设的露天温泉，拥有10多个温泉泡池，83 度的温泉水含有丰富的偏硅酸和氡等矿物质离子，具有养颜美容、保健、医疗之功效。在云山雾水之间，时刻感受归隐田园的情怀意境。【高尔夫体验场、每间房送 20 个高尔夫体验球】打造悠闲、运动于一体的高尔夫，让您非一般的体验！
                <w:br/>
                 晚餐（自理，可前往附近品尝地道特色农家菜）
                <w:br/>
                晚上自由浸泡温泉。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河源云溪温泉酒店——返程
                <w:br/>
                早餐后 自由活动！
                <w:br/>
                约10:30 退房后乘车返回广州，前往【广东东西部扶贫协作产品交易市场】参加扶贫助农、脱贫攻坚公益活动，并拍照留影。
                <w:br/>
                <w:br/>
                游览结束后，乘车返回广州华厦大酒店，结束愉快的行程！
                <w:br/>
                <w:br/>
                （以上行程游览先后顺序仅供参考！我社会视乎实际团队操作情况，有权对景点游览的先后顺序作合理的调整，不另做通知。祝君旅途愉快！）
                <w:br/>
                （温馨提示：1晚入住河源市区。我社会根据客人入住不同酒店，按顺序安排入住及次日接送，不便之处敬请谅解）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1.交通：按实际参团人数安排空调旅游巴士，每人1正座。
                <w:br/>
                2.用餐：2早2正（河源市区酒店1早餐简早、凭房卡1人1份营养早餐，温泉酒店1自助早，2正餐、10-12人/围，不用餐不退差）
                <w:br/>
                3.住宿：河源雅园半岛酒店 标准房1晚（2人1间）
                <w:br/>
                              云溪温泉酒店 主楼 标准房1晚（2人1间）
                <w:br/>
                4.景点：含景点第一大门票。
                <w:br/>
                5.导游：提供专业导游服务。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1.行程外私人所产生的个人费用；
                <w:br/>
                2.因交通延阻、罢工、天气、飞机机器故障、航班取消或更改时间等不可抗力原因所引致的额外费用。
                <w:br/>
                3.个人旅游意外保险（国家旅游局建议游客在团队出发前购买旅游意外保险）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5.本线路仅限75周岁以下游客报名。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  <w:br/>
                <w:br/>
                特别约定：
                <w:br/>
                1.客人在车内、室内、人多的地方必须配带口罩，在游览过程中不聚众，与前后游客保持安全的距离。
                <w:br/>
                2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3.请客人准时到达出团集合地点，过时不候。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  <w:br/>
                【特别约定】
                <w:br/>
                1、客人在车内、室内、人多的地方必须配带口罩，在游览过程中不聚众，与前后游客保持安全的距离。
                <w:br/>
                2、旅行社强烈建议出行游客购买个人旅游意外保险。具体保险险种请在报名时向销售人员咨询并购买，出行时请将该保单资料随身携带。
                <w:br/>
                3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4、温泉线路：请游客注意温泉区温泉浸泡的温馨提示，适当休息及及时补充水份。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2025-06-07T01:08:22+08:00</dcterms:created>
  <dcterms:modified xsi:type="dcterms:W3CDTF">2025-06-07T01:08:22+08:00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