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【惠·温泉·玩水】增城1天|森林海嬉水乐园行程单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ZJS1681722382u8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畅玩最新网红景点——森林海嬉水乐园：
                <w:br/>
                包括冒险沙滩、古海森林、抓鱼摸虾、森林温泉、神秘海岛、天阳湖等六大区域，拥有集服务中心片区、森林酒店等多功能配套。呈现产品新颖，如沙滩嘉年华演艺、水上过山车、叠泉及天阳湖运动娱乐等项目，客人可全年度、全天候、零距离体验新奇有趣的亲水畅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广州——增城森林海嬉水乐园——返程
                <w:br/>
                广州指定地点出发，前往增城（乘车时间约1.5小时），抵达后办理取票，后自行游玩，午餐自理，下午指定时间（由导游通知时间为准）返回广州，结束愉快行程！
                <w:br/>
                <w:br/>
                乐园概况：
                <w:br/>
                    森林海嬉水乐园位于南昆山南麓山下，紧邻国家AAAA级广州增城白水寨风景名胜区,占地面积约24.3万㎡。乐园以森林与海的风格筑造，是一所集游乐、运动、休闲、娱乐等多业态多功能于一体的亲子轻奢综合性水上乐园。独特的地理位置、优越的环境及创新娱乐项目，是粤港澳大湾区的新地标。
                <w:br/>
                  项目包括冒险沙滩、古海森林、抓鱼摸虾、森林温泉、神秘海岛、天阳湖等六大区域，拥有集服务中心片区、森林酒店等多功能配套。呈现产品新颖，如沙滩嘉年华演艺、水上过山车、叠泉及天阳湖运动娱乐等项目，客人可全年度、全天候、零距离体验新奇有趣的亲水畅游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2、小童收费标准：1米以下，只含车位、不占床位；
                <w:br/>
                3、导游：无（此线为自由行，只有送团工作人员不派导游）；
                <w:br/>
                4、门票：参照行程，酒店设施开放情况以当天公布为准；
                <w:br/>
                5、用餐：不含。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1、不含费用已含中没有提及的项目，以及个人其他消费。
                <w:br/>
                2、景区内自设的购物商铺、娱乐等项目，属于旅游者个人消费行为，如产生纠纷或损失，本社不承担责任。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此团30人成团。若人数少于30人出团或不可抗力因素，我社将提前1天通知客人，建议客人改期、改线路或者退团处理，不另作赔偿！望知悉理解！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2026-04-05T20:09:27+08:00</dcterms:created>
  <dcterms:modified xsi:type="dcterms:W3CDTF">2026-04-05T20:09:27+08:00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