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埃及品质体验8天 | 全程五星+海边度假酒店 | 纯玩不进店 | 风帆船游尼罗河 | 马车巡游行程单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AA202305001XH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成都市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去程：3U3863  0145/0725
                <w:br/>
                回程：3U3864  1445/0610+1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1、航班：四川航空公司（成都直飞埃及-开罗）。
                <w:br/>
                2、卢克索：埃及古都、拥有埃及最多的神庙地。
                <w:br/>
                3、红海：欧美最热衷的海边度假胜地，也是世界十大潜水地之一。
                <w:br/>
                4、开罗：埃及首都、游览吉萨金字塔、埃及博物馆。
                <w:br/>
                5、酒店：全程选用五星酒店+红海海边度假五星酒店标准，舒适享受。
                <w:br/>
                6、景点：特别安排“非”比寻常的体验——卢克索【Felucca风帆船畅游尼罗河】
                <w:br/>
                7、超级大礼包：帝王谷+鸽子餐+萨拉丁城堡+夜游卢克索+夏日清朗果汁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成都
                <w:br/>
                成都天府机场集合，领队办理登机手续，搭乘四川航空飞往埃及首都-开罗，夜宿飞机。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成都/开罗
                <w:br/>
                参考航班：3U3863  0145/0725
                <w:br/>
                抵达开罗后，机场助理于机场接机，后前往参观【吉萨金字塔群】（参观约1.5小时），埃及金字塔是古埃及的法老陵墓。世界八大建筑奇迹之一。包括胡夫金字塔、海芙拉金字塔、孟卡拉金字塔其中以胡夫金字塔最为出名，胡夫金字塔是埃及金字塔中最大的金字塔。金字塔是古埃及文明的代表作，是埃及国家的象征，是埃及人民的骄傲,还是古埃及人民智慧的结晶。十万多个工匠共用约20年的时间才完成的人类奇迹。这对于研究古埃及的造船、航行、当时的社会经济生活，均具有重大的价值【狮身人面像】（参观约1小时）是最大最古老而又最神秘的雕像,它背后的神化、来源和据传与人世以外的联系,让它成为了著名的历史宝藏。前往参观【埃及博物馆】（参观约2小时），世界最著名的博物馆之一，埃及博物馆位于埃及首都开罗的解放广场，是一座具有 3000 多年悠久历史的古代埃及文明的遗物宝库。这里收藏的各种文物有 30 多万件，陈列展出的只有 6.3 万件，约占全部文物的五分之一。因这座博物馆以广为收藏法老时期的文物为主，埃及人又习惯地称之为“法老博物馆”，结束后送回酒店休息。
                <w:br/>
                交通：飞机，专车
                <w:br/>
              </w:t>
            </w:r>
          </w:p>
        </w:tc>
        <w:tc>
          <w:tcPr/>
          <w:p>
            <w:pPr>
              <w:pStyle w:val="indent"/>
            </w:pPr>
            <w:r>
              <w:rPr>
                <w:rFonts w:ascii="宋体" w:hAnsi="宋体" w:eastAsia="宋体" w:cs="宋体"/>
                <w:color w:val="000000"/>
                <w:sz w:val="20"/>
                <w:szCs w:val="20"/>
              </w:rPr>
              <w:t xml:space="preserve">早餐：X     午餐：中式午餐     晚餐：中式晚餐   </w:t>
            </w:r>
          </w:p>
        </w:tc>
        <w:tc>
          <w:tcPr/>
          <w:p>
            <w:pPr>
              <w:pStyle w:val="indent"/>
            </w:pPr>
            <w:r>
              <w:rPr>
                <w:rFonts w:ascii="宋体" w:hAnsi="宋体" w:eastAsia="宋体" w:cs="宋体"/>
                <w:color w:val="000000"/>
                <w:sz w:val="20"/>
                <w:szCs w:val="20"/>
              </w:rPr>
              <w:t xml:space="preserve">开罗当地五星酒店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开罗-红海（车程约6.5小时）
                <w:br/>
                酒店自助早餐后，驱车前往度假城市-洪加达。抵达后酒店内自由活动。
                <w:br/>
                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仑美奂的风景画，让游人陶醉于人间天堂之中。漫步在红海海底，周围布满五光十色的珊瑚，银光闪闪的鱼群穿梭不停，还有神秘的沉船残骸……红海地区有着得天独厚的生态环境和海水资源，是世界上著名的潜水天堂。
                <w:br/>
                【推荐项目】
                <w:br/>
                沙漠冲沙：乘坐激情四射的越野四驱车或者摩托车飞驰于沙漠之中，在起伏的沙丘中来回穿梭，还可参观古老的贝都因人部落，品尝当地特色晚餐。天气条件好的情况下，我们有机会观赏美丽的沙漠日落和难得一见的海市蜃楼。
                <w:br/>
                特别提示：为保证您的旅途安全，禁止跟旅行社以外的人员私自外出活动！
                <w:br/>
                交通：专车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红海海边度假五星酒店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红海-卢克索（车程约4小时）
                <w:br/>
                酒店自助早餐后，驱车前往卢克索。【卢克索】坐落在开罗以南670多公里处的上埃及尼罗河畔，位于古埃及中王国和新王国的都城底比斯南半部遗址上。卢克索古迹中最引人注目的是尼罗河东岸的卡纳克神庙和卢克索神庙。卢克索已成为一座现代旅游城市、埃及的旅游胜地，那里弥漫着一股节日和欢快的气氛，位于市中心的庙宇神殿给卢克索打上了特殊的标记，每年都有几十万游客从世界各地慕名而来。埃及人常说：“没有到过卢克索，就不算到过埃及”。【乘特色马车】前往见证古都底比斯辉煌历史的【卢克索神庙】（外观约35分钟），恍如回到几千年法老王世界，一切尽在眼前如此展现着！前往埃及最大最富有的【卡尔纳克神庙】（入内参观约2小时），您将在此见到举世闻名的【拉美西斯二世巨型石像】，这里也是太阳神阿蒙神的崇拜中心。在众多柱厅中，共有134根圆形巨柱，中央12根是古代最高大的石柱，高23米，直径5米。丰富的浮雕和彩画既表现宗教内容，又歌颂国王业绩。在此，人们依然能够感受和想象到卡纳克神庙当年的宏伟壮丽。晚餐后，夜访卢克索神庙（LuxorAmon Temple），正门前安坐着拉美西斯二世的一对雕像，而身旁站立的依旧是这位喜欢处处留像的法老。雕像两侧原本是对称的两座方尖碑，如今只留下左侧一座。1836年埃及总督穆罕默德·阿里将右侧方尖碑送予法国国王路易·菲利普。神庙的暮色原本漆黑，现代的灯光赋予其新生。游走于光影绰绰的千年古庙，巨柱石像愈加立体厚重，浮雕壁画仿佛跃然而出，夜游神庙，扑朔迷离。。结束后送往酒店休息。
                <w:br/>
                交通：专车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卢克索当地五星酒店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卢克索-红海（车程约4小时）
                <w:br/>
                酒店自助早餐后，后驱车前往【帝王谷】，古希腊的斯特拉波（公元前1世纪）和西西里的狄奥多罗斯（公元1世纪）均记载底比斯王室墓葬共有47处，其中17处当时仍保存完好。保萨尼阿斯（Pausanias）等古代作家也曾提到谷中管状的通道，指的明显就是帝王谷的陵墓。许多墓葬都有古代旅游者留下的涂鸦。朱尔斯·巴耶（Jules Baillet）找到2100处希腊与拉丁文的涂鸦，并有少量其他如腓尼基文、塞浦路斯文、吕基亚文、科普特语等的涂鸦。大部分古代涂鸦都是在KV9发现的，有近千处之多，最早的涂鸦可追溯至公元前278年。
                <w:br/>
                后前往洪加达，抵达后酒店内自由活动。
                <w:br/>
                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仑美奂的风景画，让游人陶醉于人间天堂之中。漫步在红海海底，周围布满五光十色的珊瑚，银光闪闪的鱼群穿梭不停，还有神秘的沉船残骸……红海地区有着得天独厚的生态环境和海水资源，是世界上著名的潜水天堂。
                <w:br/>
                【推荐项目】：
                <w:br/>
                红海出海：如果说尼罗河是埃及的命脉，红海则像一条纽带，链接着非洲与亚洲，也连接着地中海和阿拉伯海。沙漠侧畔的红海，对于埃及人和世界各地的游客来说，是度假天堂。 在尼罗河两岸看过厚重的历史后，千万不要错过浪漫的红海出海、潜水、钓鱼，沙滩，而且一路海鸥相伴的浪漫之旅！
                <w:br/>
                特别提示：为保证您的旅途安全，禁止跟旅行社以外的人员私自外出活动！
                <w:br/>
                交通：专车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红海海边度假五星酒店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红海-开罗（车程约6.5小时）
                <w:br/>
                酒店自助早餐后，驱车返回开罗（今日车程较长，可自备小零食解乏），抵达开罗后前往【萨拉丁大城堡】，是12世纪时埃及的英雄萨拉丁为抗击十字军东侵的攻击，而在1176年开始兴建、6年后初具规模的城堡。在1182年击败十字军后，萨拉丁在这里开始了阿尤布王朝的统治。虽历经战争，但整个城堡至今仍十分坚固，如今已是一个必游的观光区域。
                <w:br/>
                后前往酒店内自由活动（不含车、餐、导）
                <w:br/>
                【推荐项目】：
                <w:br/>
                夜游尼罗河：夜游尼罗河是埃及旅游开罗站的很传统的项目，,乘坐尼罗河的游船，欣赏尼罗河两岸的夜色，欣赏船上提供的埃及风味美食，欣赏具有阿拉伯特色的传统舞蹈-TANOURA舞和肚皮舞表演，享受2个小时的开罗晚宴巡游。
                <w:br/>
                交通：专车
                <w:br/>
              </w:t>
            </w:r>
          </w:p>
        </w:tc>
        <w:tc>
          <w:tcPr/>
          <w:p>
            <w:pPr>
              <w:pStyle w:val="indent"/>
            </w:pPr>
            <w:r>
              <w:rPr>
                <w:rFonts w:ascii="宋体" w:hAnsi="宋体" w:eastAsia="宋体" w:cs="宋体"/>
                <w:color w:val="000000"/>
                <w:sz w:val="20"/>
                <w:szCs w:val="20"/>
              </w:rPr>
              <w:t xml:space="preserve">早餐：酒店早餐     午餐：打包午餐     晚餐：X   </w:t>
            </w:r>
          </w:p>
        </w:tc>
        <w:tc>
          <w:tcPr/>
          <w:p>
            <w:pPr>
              <w:pStyle w:val="indent"/>
            </w:pPr>
            <w:r>
              <w:rPr>
                <w:rFonts w:ascii="宋体" w:hAnsi="宋体" w:eastAsia="宋体" w:cs="宋体"/>
                <w:color w:val="000000"/>
                <w:sz w:val="20"/>
                <w:szCs w:val="20"/>
              </w:rPr>
              <w:t xml:space="preserve">开罗当地五星级酒店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开罗/成都
                <w:br/>
                参考航班：3U3864 1445/0610+1
                <w:br/>
                酒店自助早餐后，驱车前往埃及古都-孟菲斯，后驱车前往参观【悬空教堂】（参观约30分钟），埃及最古老的教堂之一，其历史最早可追溯到公元3世纪，【阿米尔清真寺】（参观约30分钟）。该寺为埃及最古老的清真寺，又是埃及清真寺的先导，因此埃及政府在上个世纪八十年代出巨资重新加以修缮。现在的阿慕尔清真寺是初建时的15倍，其内部结构仍然保持了原来的风格。由于它在埃及享有崇高的地位，也成了全世界穆斯林向往拜谒和参观的地方，每年埃及国王和政府首脑都要来到这里参加宗教仪式。后前往【哈利利集市】，哈利利市场是开罗以至全埃及最著名的露天市场，也是感受复古阿拉伯风情的必到之处，几乎所有的旅游纪念品都能在这里找到。热情揽客的商贩与嘈杂的杀价声、四处弥漫的香料味与琳琅满目的小玩意，绝对会让你流连忘返，也可自己寻觅当地美食，后于指定时间集合，送往机场搭乘国际航班飞往成都。
                <w:br/>
                交通：飞机，专车
                <w:br/>
              </w:t>
            </w:r>
          </w:p>
        </w:tc>
        <w:tc>
          <w:tcPr/>
          <w:p>
            <w:pPr>
              <w:pStyle w:val="indent"/>
            </w:pPr>
            <w:r>
              <w:rPr>
                <w:rFonts w:ascii="宋体" w:hAnsi="宋体" w:eastAsia="宋体" w:cs="宋体"/>
                <w:color w:val="000000"/>
                <w:sz w:val="20"/>
                <w:szCs w:val="20"/>
              </w:rPr>
              <w:t xml:space="preserve">早餐：酒店早餐     午餐：打包午餐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成都
                <w:br/>
                平安抵达成都天府机场，结束愉快的旅行。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1、成都往返全程团队经济舱机票及税金；
                <w:br/>
                2、旅行社责任险；
                <w:br/>
                3、每位客人每天一瓶水；
                <w:br/>
                4、酒店：全程五星级酒店；双人标准间；
                <w:br/>
                5、膳食：西式自助早餐，中式团队午晚餐（10-12人一桌，餐标8菜一汤，如人数减少，则会根据实际人数做适当调整）或当地餐，用餐时间在飞机上以机船餐为准，不再另补；如因自身原因放弃用餐，则餐费不退。
                <w:br/>
                6、交通：豪华空调旅游巴士（保证一人一正座）及外籍司机
                <w:br/>
                7、导游：专业中文导游/当地专职司机（请注意：中东非洲很多国家导游不接/送机，开罗不送酒店，接/送机等助理服务性工作均为当地旅行社英文助理完成）
                <w:br/>
                8、景点：行程中所列之常规景点首道门票；如因自身原因取消参观，景点门票费用不退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1、全程单间差：￥1800元/间（标准为二人一房，依照旅游业现行业规定，本公司有权依据最终出团人数，调整分房情况。客人报名时为单男或单女，分房时如产生自然单间，单间差请客人自理！）
                <w:br/>
                2、小费135美金/人，因私护照埃及落地签证25美金/人；（鉴于团体落地签证由我司和地接公司共同担保，我司特别提醒客人勿跟随其他非旅行社的工作人员离团外出。如果离团，我司和地接社必须规避离团后的安全责任问题，将取消您的落地签证。由此引起的一切后果，自行承担）
                <w:br/>
                3、行李物品的保管费及超重费；
                <w:br/>
                4、客人私人费用（如：酒店电话、洗衣、饮料等）；
                <w:br/>
                5、在非本公司所能控制的情况下，如罢工及交通延误等不可抗拒因素而引起的额外开支。
                <w:br/>
                6、不含航空公司临时新增的燃油附加费
                <w:br/>
                7、旅客个人旅游意外险（强烈建议客人自行购买）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1、此团为拼团，客人报名后需要提交护照清晰复印件或无反光清晰护照首页电子版，出团前7个工作日截止收取任何资料，逾期提交资料造成的损失由客人自行承担。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4、本团收客人数若不足16人时，组团社将提前7天（含出发当天）与参团游客协商调整行程或转团事宜，重新订立参团行程及协议，或尊重游客的选择全额退还旅游费用。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11、年满70岁（含）-75岁区间的老人报名本产品，需有年满23岁以上的直系亲属陪同，并需要签署老年人跟团免责声明，建议客人购买高额保险！
                <w:br/>
                12、鉴于跟团的舟车劳累，本产品暂不支持年满75岁（含）以上老人报名参加。 
                <w:br/>
                13、如是70岁（含）以上高龄人士参团，须签订健康免责声明
                <w:br/>
                14、行程中所列航班时间“+1”表示航班第二天抵达；
                <w:br/>
                15、我社保留因航班变化和签证等原因对出团线路、出发日期、全程用餐等作适当调整之权力，此行程为参考行程，最终行程以出团通知为准。
                <w:br/>
                16、沙漠冲沙活动有一点的刺激性及危险性，小童、老人、孕妇、患心脏病、高血压等或其它身体状况不太好的客人建议不要参加，请根据自身的身体状况自行决定。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团为旅行社同业拼团，广东省中国旅行社股份有限公司委托旅游目的地具有相应资质的旅行社承接本旅行团在当地的接待业务，接待社的相关信息以及导游、领队的姓名和电话，在出团说明会时派发的行程表中告知，旅客对此表示同意。若本社此团收客人数太少(不足10人)则不开出团说明会，敬请谅解。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使馆提醒拟来埃持落地签入境旅客行前备好2000美元现金、往返机票及四或五星级酒店预订凭证，以免入境受阻。使馆提醒来埃旅客依法依规申报随身携带物品和现金，建议除因持落地签证入境需携带2000美元现金以符合入境要求外，尽量持银行卡旅行。埃及是外汇管制国家，出入境检查严格，目前机场海关允许旅客出入境时携带外币现金10000美元或等值货币，当地货币现金5000埃镑。上述海关规定会随时调整，请行前务必留意并遵守相关规定和申报要求。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(4)温馨提醒：虽然中国游客可以办理落地签，但按照国际法相关规定，任何国家都有权利拒绝被该国列为入境黑名单或者被认定为可能对其入境国家安全造成威胁的外国人入境。
                <w:br/>
                (5)持外籍护照的客人，请自行确认所持护照是否在埃及免签国范围内,若需要办理签证请在出行前自行办理签证，没有有效签证者，无法办理登机牌，请知晓。外籍或持台港澳护照客人注意：必须确认有返回中国至有效签证(注),同时所有的出入境事务自行负责，如发生任何出入境问题，我司不承担相关责任。
                <w:br/>
                17、如自备埃及签证，所有的出入境事务自行负责，如发生任何出入境问题，我司不承担相关责任。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2025-05-04T15:24:59+08:00</dcterms:created>
  <dcterms:modified xsi:type="dcterms:W3CDTF">2025-05-04T15:24:59+08:00</dcterms:modified>
</cp:coreProperties>
</file>

<file path=docProps/custom.xml><?xml version="1.0" encoding="utf-8"?>
<Properties xmlns="http://schemas.openxmlformats.org/officeDocument/2006/custom-properties" xmlns:vt="http://schemas.openxmlformats.org/officeDocument/2006/docPropsVTypes"/>
</file>