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招商维京游轮【伊敦号】深圳-香港-深圳3 日 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HK1684460467TP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1.中国首艘五星旗奢华邮轮首航香港； 
                <w:br/>
                2.五星级海景阳台住宿，一价全包；
                <w:br/>
                3. 靠泊海港城探索地道香港文化 
                <w:br/>
                4.再遇心动香港，叹享维港璀璨夜景；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深圳蛇口邮轮中心（离港时间：18:00）
                <w:br/>
                是日自行前往深圳蛇口邮轮中心办理登船手续，时间以出团通知为准。请拿好有效证件 （港澳通行证+1次香港有效签注）。如您如有大件行李（手提行李除外）可交给邮轮的 工作人员帮您办理托运，他们会将行李送至各位贵客所在的客舱。邮轮将于当天下午 18:00开船，我们将开始这次轻松而又浪漫的邮轮假期之旅。 
                <w:br/>
                温馨提示： 1、 当天出发前请务必带好自己的有效证件并于出团通知指定时间地点办理登船手续； 
                <w:br/>
                2、 需要托运的行李需要锁好（贵重和易碎物品不要放在托运箱内）； 
                <w:br/>
                3、 本行程为自由行线路，全程无领队，登船后即可自由活动；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香港（抵港时间：07:30 离港时间：19:30）
                <w:br/>
                当您睡眼朦胧中醒来，邮轮已悄然停靠在香港海港城码头。早餐后您可以自行下船，在 香港这座时尚购物之都自由探索。登高望远是我们一贯想法，来到香港一定要去最高点 一览香港大好风光，在山顶可以俯瞰香港全岛及维多利亚港的美景；又或者前往香港最 具代表性的沙滩-浅水湾观海游泳再舒适不过了，这里有“东方夏威夷”之美誉。除了欣 赏自然风光，【香港海洋公园】和【迪士尼乐园】让您沉浸于疯狂娱乐畅玩的绝佳去处 。海港城是香港著名大型购物中心，汇集超过450间不同类型的商店及全球知名品牌、美 术馆、以及80多间中外餐厅，其中包括米其林星级餐厅，以及超过30间饱览维港美景的 餐厅，提供与众不同的一站式时尚购物、美食享受及精彩娱乐体验，喜欢购物的您定不 容错过。回到船上您可前往甲板或者健身房做做运动，或到水疗中心体验北欧传统浴及 经典的北欧水疗护理项目。冬季花园一如即往地为您准备了下午茶、Mamsen's的北欧点 心也等着您来品尝。愿您在碧海蓝天间，享受一日不可多得的宁静与悠然。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深圳蛇口邮轮中心（抵港时间：07:30）
                <w:br/>
                预计早上07:30抵达深圳蛇口邮轮中心。请依照指示下船，结束愉快的邮轮假期。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 星阳台海景房住宿 2 晚； 
                <w:br/>
                2．餐厅开放时间免费享用餐食； 
                <w:br/>
                3．船上文娱活动； 
                <w:br/>
                4．水疗与健身中心使用； 
                <w:br/>
                5．自助洗衣机使用；
                <w:br/>
                6．赠超值服务礼包（包含港务费、船上服务及 WI-FI 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1、前往登船城市及返程的大交通费，如机票、火车 票等
                <w:br/>
                2、机场及火车站接送 
                <w:br/>
                3、船上收费项目，如酒吧酒水及水疗护理项目等 
                <w:br/>
                4、香港岸上游览项目 
                <w:br/>
                5、船上洗衣服务（套房除外）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1、未成年人登船须知： ( 1) 儿童必须在乘坐的航次出发之日或之前年满 8 周岁； ( 2) 未满 18 周岁儿童 (以下简称“未成年人”)必须与其父母、监护人或者经其父母或监护人同意的成年人( 例如祖父母)同住一间客房； 
                <w:br/>
                2、游轮上设有中央泳池、无边泳池、水疗泳池；仅中央泳池可供未成年人使用； 
                <w:br/>
                3、未成年人全程必须始终由其父母或法定监护人陪同及看护；船方将无法提供儿童保姆/看护服务；父母如携带 未成年人同行 ，登船后除了基础的游轮安全说明会 ，还须参加针对儿童安全的说明会。 
                <w:br/>
                4、报名时请提供有效护照首页及分房要求、联络电话号码、紧急联络人电话号码。 
                <w:br/>
                5、订位一经确认 ，不接受任何更改及退款。 
                <w:br/>
                6、价目表资料仅供参考 ，价格及优惠均视乎船房之供应作出调整 ，实际价钱以正式确定订位后之价格为准。本 公司保留一切于订位确认前更改价格的权利。确实船费均以当时报名为准。 
                <w:br/>
                7、招商伊敦号邮轮规定 ，将不接受在航程开始时或航程进行中 ，会进入或已进入怀孕第 24 周的孕妇游客的预 订申请。未超过 24 周的孕妇报名此行程 ，需要出具医院证明该证明需要含有该孕妇怀孕几周及医院公章。开航 前 45 天以内如因怀孕取消预订 ，将不会提供退款或赔偿。 
                <w:br/>
                8、舱房号码、层数及位置将于办理登船手续时由邮轮公司派发 ，并以邮轮公司之最后安排为准。本公司及邮轮 公司亦可在不收取额外费用下提升舱房至较高级别 ，客人不得异议。
                <w:br/>
                9、 邮轮上用膳时间均以邮轮公司最终安排为准。 
                <w:br/>
                10、航程路线、停泊码头位置、接驳船服务及泊岸启航时间将以邮轮公司为准 ，招商伊敦号邮轮保留最终决定 权
                <w:br/>
                11、当旅客不适合开始或继续航行 ，或可能对船上的健康 ，安全 ，纪律造成危险的 ，船长有权利在任何时候， 视情况作出任何以下决定： 1) 拒绝该旅客登船； 2) 在任意港口让该旅客下船； 3) 拒绝该旅客在任何特定港口下船； 4) 限制该旅客在邮轮的特定区域或拒绝该旅客参与船上的某些活动。 
                <w:br/>
                12、在下列情况下 ，船长有权自行对航行范围作出修改、变更停靠港口的顺序和/或省略其中某个或某些停靠港 口1) 因不可抗力或其他超过船长或船主的控制范围的情形； 2) 为了旅客和邮轮的安全性而有必要的； 3) 为了使邮轮上的任何人获得岸上医疗或手术治疗； 4) 任何其他可能发生的紧急情况 ，包括因特殊情况引起的燃料问题 ，船长的决定是最终决定。 
                <w:br/>
                13、为了不耽误您的行程 ，请您按《登船通知》规定的时间和地点到码头办理游轮登船＆出入境相关手续。关 闸后将无法登船 ，请您注意。若乘客误船 ，需自行承担相应责任。具体出行信息请以出发前通知为准。 
                <w:br/>
                14、旅游者在邮轮上、岸上观光途中及其他非我社渠道购买第三方产品 ，请选择正规售卖方 ，避免潜在的安全 隐患。 自行报名参加的第三方机构提供的项目 ，无论因何原因发生意外 ，携程将不承担由此产生的一切损失。 
                <w:br/>
                15、在邮轮上自行安排活动期间 ，旅游者应认真阅读并按照邮轮方《每日须知》和活动安排 ， 自行选择邮轮上 的用餐、游览、娱乐项目等。在自行安排活动期间，旅游者应在自己能够控制风险的范围内活动，选择能够控制 风险的活动项目 ，并对自己的安全负责。
                <w:br/>
                 16、旅游者应当遵守邮轮旅游产品说明及旅游活动中的安全警示要求 ， 自觉参加并完成海上紧急救生演习 ，对 有关部门、机构、 邮轮方或旅行社采取的安全防范和应急处置措施予以配合。 
                <w:br/>
                17 、 根 据 邮 轮 公 司 规 定 ， 乘 坐 招 商 伊 敦 号 邮 轮 出 行 的 客 人 ， 需 严 格 遵 守 邮 轮 公 司 的 承 运 条 款
                <w:br/>
                (https: //www.cmviking.com/passenger-contract/)，请您仔细阅读 ，凡预订本产品则默认已知晓并接受 此承运条款。如因违反条款规定所带来的后果 ，需由您自行承担。 
                <w:br/>
                18、对于特殊餐食、疾病等特殊需求、行程中登/离船的乘客 ，如(但不仅限于)：需要无障碍房间、糖尿病、特 殊饮食要求、行程中需要登/离船等特殊需求 ，请您在提交邮轮订单时直接告知预订员 ，我们会联系您了解相关 情况。您的特殊需求最晚需要在开航前 7 个工作日(其中特殊餐食要求请提前 7 周)告知我司，逾时邮轮公司将不 再受理您的特殊需求。 以下为常规服务无需报备：携带轮椅、 出发/回程码头需要使用轮椅的服务。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1.请自行备好港澳通行证+1次香港有效签注。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备注：上述各港口的停靠及出发时间均为参考时间，具体抵离时间不排除因天气、潮汐等原因导致的变化； 根据国际惯例邮轮公司将以游客安全为第一，有权根据实际突发情况作出航线变更。</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2026-05-17T06:47:45+08:00</dcterms:created>
  <dcterms:modified xsi:type="dcterms:W3CDTF">2026-05-17T06:47:45+08:00</dcterms:modified>
</cp:coreProperties>
</file>

<file path=docProps/custom.xml><?xml version="1.0" encoding="utf-8"?>
<Properties xmlns="http://schemas.openxmlformats.org/officeDocument/2006/custom-properties" xmlns:vt="http://schemas.openxmlformats.org/officeDocument/2006/docPropsVTypes"/>
</file>