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【沙滩直通车】阳江闸坡海陵岛2天丨海上星座/海上时光|往返交通丨1晚住宿行程单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广州-海上星座/海上时光
                <w:br/>
                早上于指定时间在前往【海上星座/海上时光】，到达酒店后拿房，自由活动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海上星座/海上时光海景双床房（不含早）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海上星座/海上时光-广州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【2】海景双床房（不含早）（两人一房，如出现单男女，请提前补房差）；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2026-04-05T22:00:21+08:00</dcterms:created>
  <dcterms:modified xsi:type="dcterms:W3CDTF">2026-04-05T22:00:21+08:00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