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会员专享【特惠•第二位半价】华东五市双飞6天｜上海地标金茂大厦88层｜黄浦江轮渡｜水乡乌镇｜苏州七里山塘｜富甲一方•南浔｜杭州西湖｜ 夜泊秦淮河•夫子庙｜森系野趣•长广溪｜浸润茶香•龙坞茶镇（0加点）行程单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YJ-20230810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升级加享
                <w:br/>
                全程0加点，畅享江南五市！双水乡！尽兴游华东！玩得都挺好！升级一晚当地豪华酒店，出门要睡好！
                <w:br/>
                <w:br/>
                ※ 夜景醉人
                <w:br/>
                上海金茂88层：上海第三高楼金茂大厦，站在88层观光厅将大上海夜景尽收眼底，领略黄浦江沿岸的高楼林立！
                <w:br/>
                姑苏七里山塘：去七里山塘穿街走巷，体会古城的慢生活，犹如走在一幅青绿水墨画中，感受老姑苏繁华闹市的情境！
                <w:br/>
                <w:br/>
                ※ 特色景点
                <w:br/>
                乌镇东栅：江南水韵，老街、青石板路、水上老屋，千年积淀的文化古韵，江南水乡的颜值担当！
                <w:br/>
                杭州西湖：西湖的美，四季如一，冬的断桥，春的湖柳，夏的风荷，还有秋的桂香，无一不令人神往！
                <w:br/>
                南京中山陵：中国史上最伟大的建筑之一，一座中山陵，半部南京史，从下往上看步步高升，从上往下看平步青云！
                <w:br/>
                上海外滩：外滩矗立着52幢风格迥异的古典历史大楼，被誉为“万国建筑博览群”！雍容华贵，完美体现了“远东华尔街”的风采！
                <w:br/>
                <w:br/>
                ※ 当地美食
                <w:br/>
                自 助 早 餐：每日享用酒店自助早餐，尽享清晨悠闲而美味的时光，收获仪式感满满的品质生活！
                <w:br/>
                龙 井 茶 宴：以茶设宴，当茶叶遇上柴米油盐，调制成一桌宴席，将茶叶，幻化成更多舌尖上的美味！
                <w:br/>
                <w:br/>
                ※ 温馨服务
                <w:br/>
                广东独立成团，安心无忧行，优秀导游+安全用车+安眠酒店+安享用餐，每人每天送一支矿泉水，尽享旅行好时光！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广州—义务—乌镇
                <w:br/>
                集合：请于广州机场见蓝色“誉江南”旗帜集合，我们的工作人员为您办理乘机手续、行李托运、登机指引等事宜，乘机前往义乌，抵达后专职导游接机，开启江南之旅。
                <w:br/>
                注意：华东港口众多（参考港口：上海/常州/杭州/无锡/南京/扬州/合肥/南通/义乌/芜湖等），我社有权根据航班港口时间调整行程顺序，变更入住城市顺序，但不减少景点与游览时间，敬请谅解。
                <w:br/>
                车赴：乌镇（车程约2.5小时）；
                <w:br/>
                游览：【乌镇东栅景区】（游览时间不少于1.5小时），古风犹存的东、西、南、北四条老街呈“十”字交叉，构成双棋盘式河街平行、水陆相邻的古镇格局，体现了小桥、流水、古宅的江南古镇风韵。历史上这个小镇曾出过64名进士、161名举人，茅盾、沈泽民、独鹤等名人更是为小镇增添了几分显赫。游江南百床馆、三白酒作坊、江南木雕陈列馆、茅盾纪念馆、林家铺子、茅盾故居、江南木雕刻陈列馆、印花布作坊、余榴梁钱币馆等景点。
                <w:br/>
                <w:br/>
                特别备注：
                <w:br/>
                1、报名时行程为参考,团航班进出口城市为上海/常州/杭州/无锡/南京/扬州/合肥/南通/义乌/芜湖等或同一港口往返，具体的行程游览顺序将根据航班安排的首末站城市最终确定。
                <w:br/>
                2、航班以实际出票为准，进出港口的不同，入住各城市及景点游览顺序也将有调整，但决不会影响该行程的行走及接待标准，以旅行社出票为准，不可更改，出票前不另行通知，以出发前通知集中时间为准。
                <w:br/>
                3、参考航班时间段：06:00-23:55,实际以出票为准。
                <w:br/>
                4、不含税，报名收取。
                <w:br/>
                5、收客限制：18-25岁成人、70岁以上老人单独报名（无正常年龄人陪伴），按照正价1999/人收费。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桐乡冠峰花园度假酒店/尚金丽呈睿轩乌镇酒店/乌镇优屋美宿酒店或同等级酒店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乌镇—上海
                <w:br/>
                参观：【桐乡丝绸工厂】（参观时间不少于90分钟）桐乡是中国的蚕丝发源地、中国桑蚕基地、中国蚕丝被基地、中国桑苗基地，有着近5千年的种桑养蚕史。在过去，家家户户都养蚕，家家户户都盖蚕丝被，当地流传着一句话：蚕丝被盖得好，容颜不易老！所以在江南，基本上家家户户都养蚕，手工做蚕丝被更是一绝；
                <w:br/>
                车赴：东方巴黎上海（车程约2小时）；
                <w:br/>
                游览：【十里洋场•外滩】（游览时间不少于40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城隍庙商城】（游览时间不少于1小时）是老上海的代表，古典的中式建筑，海派的前店后坊，还有特色小吃可满足游客们味蕾的需求，城隍庙小吃是由明朝永历年间，这里的小吃讲究精巧细致，量不多，价不贵，正应了上海人“少吃一点，多吃几样”的风格；大家可以自费品尝（推荐：南翔馒头店、小吃广场、绿波廊餐厅等）。
                <w:br/>
                晚上：【地标建筑·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乘坐：【黄浦江轮渡】欣赏两岸独具欧陆风情的外滩万国建筑群以及散发着浓浓现代气息的浦东建筑群；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如家快捷酒店/汉庭酒店/万信慧选酒店或同等级酒店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上海—南京
                <w:br/>
                车赴：南京（车程约3.5小时）；
                <w:br/>
                游览：【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1、中山陵景区有景区交通提供，游客可根据自身情况自愿乘坐景区电瓶车，往返20元/人自理。
                <w:br/>
                2、因中山陵景区实行实名预约参观限流，每日接待人数有限，如遇景区预约已满，我们将更改游览【玄武湖景区】，敬请谅解。  
                <w:br/>
                游览：【秦淮河夫子庙风景区】（自由活动，游览时间不少于1小时）看秦淮河两岸风光，感受旧时“江南佳丽地、金陵帝王洲”的气势，可自费品赏特色小吃（鸭血粉丝等）；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南京格林豪泰快捷酒店/格林豪泰/尚客优酒店/榴莲小星酒店或同等级酒店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南京—无锡—苏州
                <w:br/>
                车赴：江南鱼米之乡—无锡（车程约2.5小时）；
                <w:br/>
                游览：【长广溪湿地公园】（游览时间不少于1小时）长广溪也称“百脚港”，河道纵横密布，有河庄浜、雪浪浜、畅墅浜、许舍浜、洪邱浜、吴塘浜等。天雨，四镇之水，流入长广溪，汇入太湖；天旱，溪浜的水灌溉两岸万亩粮田。《清史稿》曰“东溢为五里湖，南出为长广溪，西迳吴塘门，仍入太湖。”
                <w:br/>
                车赴：苏州（车程约1.5小时）；
                <w:br/>
                参观：【珍珠博览馆】（参观时间不少于90分钟）苏和盛博物馆前身为苏和盛堂珍珠老铺，始创于1886年，因其人工培育的太湖珍珠满月浑圆、七彩虹光、无裂无瑕、刀刮无痕、富养无核，而被慈禧太后册封为五品御珠，专供朝廷使用，苏和盛堂因此名噪一时；
                <w:br/>
                游览：苏州千年古街【七里山塘】感受“水陆并行河街相邻”的苏州街巷古韵，山塘老街是山塘的精华所在，被称之为“老苏州的缩影、吴文化的窗口”。老街重现了当年山塘的繁盛，店肆林立、会馆齐聚。既有苏州老字号采芝斋、五芳斋、乾生元等小吃店；也有吴韵茶庄、苏州桃花坞木刻年画、紫檀木雕、石雕、刺绣等特色商铺。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苏州荷塘精品商务酒店/锦江之星锦江之星风尚或同等级酒店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苏州—湖州—杭州
                <w:br/>
                参观：【百匠工翡翠】（参观时间不少于90分钟），位于浙江省嘉兴地区，“把有的发扬光大，把没有的做到最好”是嘉兴地区的发展目标，从巴西/缅甸进口的原矿石，充分运用江南雕工的优势，使得纯天然的翡翠绽放光彩，您可以放心选购纯天然翡翠饰品； 
                <w:br/>
                参观：【KH高端厨具】（参观时间不少于90分钟），国际著名品牌，和德国的双立人，安利皇后锅具，被称为世界三大锅具品牌；
                <w:br/>
                车赴：湖州（车程约1.5小时）；
                <w:br/>
                游览：【南浔景区】（游览时间不少于1小时）江南六大古镇之一，怀旧的麦芽糖，斑驳的石板路，蜿蜒的小河道，河中的浣洗，河边的早茶，都是现代文明中的一股清泉。
                <w:br/>
                车赴：杭州（车程约1.5小时）；
                <w:br/>
                参观：【G20钱江新城•城市阳台】杭州城市阳台位于钱江新城核心区，共有“一主二副”3个城市阳台，每一个阳台就是一个开放和充满活力的现代城市公园，和钱塘江完美的融合在一起。漫步在钱塘江边，晚上景色宜人，远看对岸灯光组合秀美，G20展览馆，遥相呼应，近在眼前的高楼大厦身披盛装！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杭州华田假日酒店/如家酒店/杭州永光酒店或其他城市同等级酒店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杭州—义务—广州
                <w:br/>
                游览：【西湖风景区】（游览时间不少于1.5小时，不含游船，若需乘船，船费自理）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提示：周末及节假日西湖风景区会有交通管制，除公交车外，其他的车辆禁止进入西湖风景区，需要步行或是转乘公交车（此费用自理）进入景区，造成不便敬请谅解！
                <w:br/>
                游览：【龙坞茶镇龙井问茶】（游览时间不少于1.5小时）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
                <w:br/>
                享用：【农家茶园宴】茶林野趣间，吃农家茶园宴，品纯正龙井茶，悠然自得，看国饮千年龙井泡出杭州这座休闲茶都。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1.交通：来回程团队经济舱特惠机票，不含含燃油税、机场建设费（如遇天气等不可抗力因素导致航班延误或停飞，我司不做赔偿，敬请原谅）。
                <w:br/>
                2.住宿：全程高级酒店（按当地三星标准修改未挂牌），升级一晚当地豪华酒店（未挂牌，网评四钻酒店）成人每晚一个床位，因高标酒店均不设三人间，出现单男单女报名时请补或退房差；全程补房差400元，特价线路不退房差，行程参考酒店无法接待的情况下，我社将选择其他酒店，但标准不低于上述酒店！
                <w:br/>
                3.用餐：行程中含5早5正，酒店内含早餐，正餐25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
                <w:br/>
                6.成人含景点第一道大门票，其中园中园门票需客人自理。除遇不可抗力自然原因外，以上景点门票客人自愿放弃的及赠送项目在任何情况下都不予退款；赠游景点视实际情况安排游览，不能游览，不作赔偿，敬请谅解！门票已按折扣成本价核算，老年、教师、军官等证件不再重复享受优惠！
                <w:br/>
                7.2-11周岁以下（身高不超1.2M）的执行小孩收费，此收费提供机位、车位、餐位。不提供住宿床位、景点门票（如超1.2米现补门票50元，景点检票处设有身高标示，供游客自行测量实际身高）。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8、购物：全程进4个购物点（每个停留约1.5小时，行程过程中景区、餐厅、酒店、服务区自带的商店不算购物店）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4、未含个人投保的旅游保险费、航空保险费，建议游客视个人情况，选择合适的游个人意外险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了解淡水珍珠的历史文化、形成、养殖、鉴别等，丰富您的旅途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百匠工翡翠</w:t>
            </w:r>
          </w:p>
        </w:tc>
        <w:tc>
          <w:tcPr/>
          <w:p>
            <w:pPr>
              <w:pStyle w:val="indent"/>
            </w:pPr>
            <w:r>
              <w:rPr>
                <w:rFonts w:ascii="宋体" w:hAnsi="宋体" w:eastAsia="宋体" w:cs="宋体"/>
                <w:color w:val="000000"/>
                <w:sz w:val="20"/>
                <w:szCs w:val="20"/>
              </w:rPr>
              <w:t xml:space="preserve">
                玉石、翡翠等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KH厨具店</w:t>
            </w:r>
          </w:p>
        </w:tc>
        <w:tc>
          <w:tcPr/>
          <w:p>
            <w:pPr>
              <w:pStyle w:val="indent"/>
            </w:pPr>
            <w:r>
              <w:rPr>
                <w:rFonts w:ascii="宋体" w:hAnsi="宋体" w:eastAsia="宋体" w:cs="宋体"/>
                <w:color w:val="000000"/>
                <w:sz w:val="20"/>
                <w:szCs w:val="20"/>
              </w:rPr>
              <w:t xml:space="preserve">
                高端厨具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20人自组成团，如不足20人，为保证游客可如期出发，我社将与其他旅行社共同组团（拼团出发），如客人不接受拼团出发，请报名时以书面形式注明。如报名人数不足 20成人时无法成团，或遇特殊情况（如：团队特惠机位取消或游客临时退团造成不成团等）致使团队无法按期出行，我社提前 7 天通知游客，游客可根据自身情况改线或改期，如不能更改出游计划，我社将全额退还已交团费。
                <w:br/>
                【接待社：杭州远景国际旅行社有限公司，许可证号：L－ZJ00309，质监电话：020-83371233 】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2026-05-15T23:07:09+08:00</dcterms:created>
  <dcterms:modified xsi:type="dcterms:W3CDTF">2026-05-15T23:07:09+08:00</dcterms:modified>
</cp:coreProperties>
</file>

<file path=docProps/custom.xml><?xml version="1.0" encoding="utf-8"?>
<Properties xmlns="http://schemas.openxmlformats.org/officeDocument/2006/custom-properties" xmlns:vt="http://schemas.openxmlformats.org/officeDocument/2006/docPropsVTypes"/>
</file>