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悠然自“德”- 德法瑞意13天 【欧洲匠心之旅、深度德国、瑞士四重奏】瑞士德国深度，莱茵瀑布，滴滴湖，宝马世界，阿尔卑斯雪山行程单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EU202309121110GD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CZ347 广州至巴黎   0020/0550
                <w:br/>
                CZ662  罗马至广州  1200/0650+1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欧洲匠心之旅
                <w:br/>
                【法国葡萄酒庄--酿酒大师】走进勃艮第300多年的葡萄酒庄园：漫步葡萄园、了解葡萄酒酿造工艺、法国酿酒大师教您品酒
                <w:br/>
                【德国布谷钟--钟表大师】走进黑森州布谷钟传统作坊，当地钟表大师将倾情介绍布谷钟的制作材料，演示各个环节的制作方法
                <w:br/>
                【意大利水晶玻璃--玻璃大师】走进水晶玻璃博物馆，观摩玻璃大师现场演示吹制水晶玻璃
                <w:br/>
                瑞士纯美之境
                <w:br/>
                【阿尔卑斯雪山】搭乘缆车登上海拔约3000米、007电影取景地——雪朗峰
                <w:br/>
                【世外桃源小镇】游览阿尔卑斯群山之间，风景秀丽迷人的瀑布山谷——劳特布龙嫩谷
                <w:br/>
                【畅游两大湖区】游览琉森湖区，图恩湖和布里恩茨湖两湖之间的茵特拉肯小镇
                <w:br/>
                【欧洲第一大瀑布】欣赏拥有仙境般深邃气质和梦幻般浪漫风情的莱茵瀑布
                <w:br/>
                品“德”之旅
                <w:br/>
                【黑森林热景】游览德国西南部最小的湖之一、黑森林地区最漂亮的湖泊之一的滴滴湖
                <w:br/>
                【时尚新地标】参观集新车交易、技术与设计、教育基地等为一体的多功能建筑——宝马世界
                <w:br/>
                【德国童话城堡】德国最受欢迎的浪漫主义城堡，迪士尼城堡原型--新天鹅堡
                <w:br/>
                【隐世小城】德国“阿尔卑斯山之路”的起点，世界遗产名录、德国最美小镇之一林道
                <w:br/>
                经典荟萃
                <w:br/>
                【艺术殿堂】特别安排中文导览器为您解读卢浮宫，尽得宫殿精髓
                <w:br/>
                【意大利三大名城】水上之都威尼斯、永恒之都罗马、文艺复兴之都佛罗伦萨
                <w:br/>
                【奥地利精致小城】奥地利西部名城，两届冬奥会的举办地--茵斯布鲁克
                <w:br/>
                精心安排
                <w:br/>
                【优质航空】中国运输飞机最多、航线网络最发达、年客运量最大的南方航空，直航往返，舒适便捷
                <w:br/>
                【舒适旅途】意大利段全程升级豪华酒店，贴心安排巴黎两晚，悠闲舒适
                <w:br/>
                【贴心服务】专家级欧洲领队，全程配备无线讲解耳机，拍照、观景、听讲解三不误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	是日指定时间于广州白云国际机场集合（具体时间地点以出团通知为准）。在专业领队陪同下搭乘国际航班飞往【法国】巴黎。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广州/【法国】巴黎
                <w:br/>
                参考航班：CZ347 广州至巴黎 0020/0550
                <w:br/>
                	抵达后前往巴黎市区，穿过流光溢彩的【香榭丽舍大道】（车览经过），直达象征胜利的【凯旋门】（游览约20分钟）。后前往法国最著名的【协和广场】，在这里可以看到【埃及方尖碑】和【城市雕像】，外观【杜勒丽花园】。前往巴黎最有名的地标【埃菲尔铁塔】（外观约15分钟）。
                <w:br/>
                	后前往【花宫娜香水博物馆】（参观约45分钟）了解法国香水的历史和制作工艺，在古典华丽的建筑中尽览300年的香水历史，这里被成为骨灰级的香水国王品牌。
                <w:br/>
                	后前往酒店休息。
                <w:br/>
                交通：旅游大巴+飞机
                <w:br/>
              </w:t>
            </w:r>
          </w:p>
        </w:tc>
        <w:tc>
          <w:tcPr/>
          <w:p>
            <w:pPr>
              <w:pStyle w:val="indent"/>
            </w:pPr>
            <w:r>
              <w:rPr>
                <w:rFonts w:ascii="宋体" w:hAnsi="宋体" w:eastAsia="宋体" w:cs="宋体"/>
                <w:color w:val="000000"/>
                <w:sz w:val="20"/>
                <w:szCs w:val="20"/>
              </w:rPr>
              <w:t xml:space="preserve">早餐：X     午餐：中式围餐     晚餐：中式围餐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	早餐后，前往市区参观世界三大博物馆之一的【卢浮宫】（★参观约1小时，含耳机讲解），卢浮宫藏有被誉为世界三宝的《维纳斯》雕像、《蒙娜丽莎》油画和《胜利女神》石雕，拥有的艺术收藏达40万件以上。卢浮宫是世界著名的艺术殿堂，最大的艺术宝库之一，是举世瞩目的万宝之宫。
                <w:br/>
                	后前往【奥斯曼大街】，这里云集了巴黎歌剧院，超过百年历史的老佛爷百货商店、巴黎春天百货等特色建筑,附近还有Bucherer、Omega等瑞士知名品牌的著名手表珠宝商（自由购物约3小时）。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晚餐：中式晚餐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巴黎-法国小镇
                <w:br/>
                	早餐后，前往【★法国葡萄酒庄】了解葡萄酒文化。对于勃艮第人来说，葡萄酒不仅仅是一种文化，而且是一个优秀的“大使”。走进勃艮第300多年的葡萄酒庄园：漫步葡萄园、了解葡萄酒酿造工艺、法国酿酒大师教您品酒。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晚餐：中式晚餐   </w:t>
            </w:r>
          </w:p>
        </w:tc>
        <w:tc>
          <w:tcPr/>
          <w:p>
            <w:pPr>
              <w:pStyle w:val="indent"/>
            </w:pPr>
            <w:r>
              <w:rPr>
                <w:rFonts w:ascii="宋体" w:hAnsi="宋体" w:eastAsia="宋体" w:cs="宋体"/>
                <w:color w:val="000000"/>
                <w:sz w:val="20"/>
                <w:szCs w:val="20"/>
              </w:rPr>
              <w:t xml:space="preserve">法国小镇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法国小镇（约260km）-【瑞士】劳特布龙嫩（约15km）-雪朗峰（约27km）-因特拉肯（约68km）-琉森-瑞士小镇
                <w:br/>
                	早餐后，后前往游览瀑布小镇——劳特布龙嫩，劳特布龙嫩是瑞士伯恩州烟特勒根区的一个小镇。它位于少女峰地区的西面，从山崖上落下来70多个瀑布和小河。劳特布龙嫩的德语是Lauterbrunnen，其中laut代表大声的，Brunnen有泉、井之意，由此可见这个小镇是名副其实的瀑布镇。其中施陶河瀑布是村子的标志性景观，诗人歌德和伍德·沃斯曾写诗来赞美它。（游览时间约45分钟）
                <w:br/>
                	后驱车前往因拥有阿尔卑斯山最长的空中索道及险峻雪坡而著名的雪朗峰（★游览时间约2小时）。抵达后搭乘缆车登上海拔约3000米的雪朗峰观景平台，这里是007电影取景的地方。雪朗峰四周有无数座雄伟的山峰，极目远眺就能看到同样位于这片群山之中的少女峰、艾格峰和莫希峰， 让您充分感受阿尔卑斯的无限魅力。
                <w:br/>
                	随后乘车前往坐落于布里恩茨湖和图恩湖交界处的小镇因特拉肯。这里有着全瑞士最好的自然景观，抵达后漫步于【何维克街】，街道两边遍布餐厅、咖啡店和时尚服装店，您可以在此自由选购心仪的瑞士名品（自由活动约2小时）。
                <w:br/>
                	后前往游览瑞士最重要的城市——琉森。抵达后游览意在祈求世界和平的【狮子纪念碑】这是为了纪念1792年法国大革命，为保护法王路易十六及玛丽王后而死的786名瑞士军官和警卫所建的纪念碑，意在祈求世界和平（游览约20分钟），后前往【卡佩尔桥】，木桥是琉森的标志，也是欧洲最古老的有顶木桥，桥的横眉上绘有120幅宗教历史油画，沿途还可欣赏描述当年黑死病流行景象的画作（自由活动约2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瑞士小镇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瑞士小镇（约111km）-莱茵瀑布（约59km）-【德国】滴滴湖-德国小镇
                <w:br/>
                	早餐后，后驱车前往游览莱茵瀑布（游览约30分钟）：莱茵瀑布不仅是欧洲第一大瀑布，更是欣赏莱茵河中上游景色的最佳地点。正如瑞士国家旅游局所说：气势浩大的莱茵瀑布与莱茵河两岸的悠闲，绝对会带给每位游客无比的心灵震撼！
                <w:br/>
                	后乘车前往滴滴湖游览，滴滴湖是德国西南部最小的湖之一，却是黑森林地区最漂亮的湖泊之一。滴滴湖湖水清澈见底，环湖杉树浓郁成荫，周围绵延的丘陵和古堡，以及黑森林那浓浓的绿、幽幽的湖和林中鸟类天籁般的鸣啼，共同营造出这里独特的浪漫氛围，历来为各国游客所垂青（游览约30分钟）。
                <w:br/>
                	后走进黑森州布谷钟传统作坊，当地钟表大师将倾情介绍布谷钟的制作材料，演示各个环节的制作方法。布谷鸟钟用黑森林中精选的木材手工雕制而成，关键在于其精美的装饰和极高的品质。（游览约45分钟）
                <w:br/>
                	后入住酒店休息。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德国小镇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德国小镇（约292km）-林道-慕尼黑
                <w:br/>
                	早餐后，前往巴伐利亚“隐世”小城--【林道】，林道是一种既古老又充满生机的港口都市，它既具有与世隔绝又繁华热闹的美感，同时也是德国十大美丽小镇之一，这里是德国“阿尔卑斯山之路”的起点，同时也被列入了联合国的世界遗产名录
                <w:br/>
                	前往慕尼黑市区观光：玛丽恩广场是慕尼黑的中心，广场正中有一座【圣母柱】，表达了人们对圣母玛利亚的感激和爱戴。过去曾是屠夫学徒举行出师仪式的【鱼泉】。慕尼黑最重要的城市标志【圣母教堂】，慕尼黑的城市名片【新市政厅】，慕尼黑的第一个市政厅【老市政厅】，欧洲最好的食品市场【谷物市场】(上述景点均为外观，共游览约1小时)。
                <w:br/>
                	后特别安排入住参观宝马世界。坐落于德国慕尼黑的宝马世界是一个汽车文化综合体。宝马世界是一座集新车交易、技术与设计、画廊、青少年教育基地、休闲酒吧等为一体的多功能建筑，是 慕尼黑 的一个时尚新地标。宝马世界是一个展示BMW品牌特色的独特场所，为宝马车迷提供了一个体验宝马品牌的优良环境。（游览时间约45分钟）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慕尼黑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慕尼黑（约120km）-菲森（约111km）-【奥地利】因斯布鲁克
                <w:br/>
                	早餐后，乘车前往德国富森，【新天鹅堡】（远眺外观，停留约 30 分钟）建于 1869 年，坐落在德 国慕尼黑以南壮丽的阿尔卑斯山麓，被美丽的湖泊和森林环绕着，是德国的象征，是迪士尼城堡的原型， 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	前往奥地利蒂罗尔州的首府因斯布鲁克。这座美丽的小城坐落在阿尔卑斯山谷之中，因为北面被山脉遮挡，所以因斯布鲁克气候宜人，是国际旅游的胜地。抵达后参观世界知名品牌【施华洛世奇水晶总部】（停留45分钟），在这里您可以欣赏到世界顶尖的水晶工艺。随后参观因斯布鲁克的标志性建筑【黄金屋顶】（游览约15分钟），建筑物突出的阳台上装饰华丽的金色屋顶，整个墙面及阳台雕梁画栋装饰非常讲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因斯布鲁克</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因斯布鲁克（约384km）-【意大利】威尼斯
                <w:br/>
                	早餐后，前往有“亚得里亚海的明珠”之称的威尼斯。抵达后前往游览【圣马可广场】及【圣马可教堂】，之后外观【叹息桥】、【总督府】、【钟楼】及【拿破仑行宫】等（上述景点共游览约1小时）。后走进【水晶玻璃博物馆】，观摩玻璃大师现场演示吹制水晶玻璃。他们是百年传统的守护者，七百多年以来坚持工匠手工制技术，与自然矿物染色，经过1400度的高温淬炼，成就晶透的水晶玻璃艺术作品。后前往威尼斯岛上的DFS免税店，这里汇集了世界著名的流行品牌，您可以在这里自由选购心仪之物。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威尼斯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威尼斯（约257km）-佛罗伦萨
                <w:br/>
                	早餐后，前往文艺复兴发源地——佛罗伦萨。抵达后漫步【领主广场】，因为广场上大师级精美的雕塑，这里被认为是意大利最美的广场。伟大文艺复兴先驱但丁的出生地【但丁故居】（外观），佛罗伦萨市区最高的建筑——【圣母百花大教堂】（以上景点均为外观，共游览约1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佛罗伦萨（约274km）-罗马
                <w:br/>
                	早餐后，前往罗马市内观光：游览纪念意大利独立的【阵亡将士纪念堂】（车览）-该纪念堂又称“祖国祭坛”，建于1885-1911年，为了纪念意大利开国国王埃马努埃尔二世和庆祝意大利统一而建。【斗兽场】（外观）是古罗马文明的象征，它的占地面积约2万平方米，圆周长527米，围墙高57米，这座庞大的建筑可以容纳近九万人数的观众。【古罗马市集废墟】-完整呈现西元前后罗马人公共生活区域的遗址，此地不仅是古罗马帝国的发源地及市中心，也是七座小山丘的汇集地，更是古时罗马帝国市民聚集的场所。【君士坦丁凯旋门】-是罗马城现存的三座凯旋门中年代最晚的一座。（上述景点共游览约1.5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罗马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罗马-广州
                <w:br/>
                参考航班：CZ662  罗马至广州  1200/0650+1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机票：国际间往返经济舱团体机票、机场税及燃油附加费；
                <w:br/>
                2.	用车：境外旅游巴士：根据团队人数，安排35-50座巴士，及专业外籍司机；
                <w:br/>
                3.	签证：已含团队申根签证代办费用；
                <w:br/>
                4.	导游：全程专业领队兼导游服务，或当地中文导游；
                <w:br/>
                5.	住宿：全程欧洲当地三-四星级酒店：两人入住1标准间、酒店欧陆式早餐；已含全程酒店税；
                <w:br/>
                6.	用餐：行程注明所含的8个早餐+18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7.	门票：行程中所含的首道门票：威尼斯往返摆渡船、卢浮宫（含耳机讲解）、雪朗峰（含缆车往返费用）、法国酒庄。带★的景点含门票费；详细参照附带行程中所列之景点（其他为免费对外开放或外观景点或另付费项目）；
                <w:br/>
                8.	保险：境外30万人民币医疗险。自备签证或免签的客人请自理旅游意外保险；
                <w:br/>
                9.	其他：含全程司机及导游服务费。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官导服务费：因境外目的地有小费文化，团友须另付欧洲境内中文导游费；为了感谢欧洲各地有当地官方导游讲解及热忱服务，请另付上小费EUR1/人。
                <w:br/>
                3.	单房差：酒店单人房附加费（3-4星350元人民币/人/晚）注：酒店单房差仅指普通单人间（如团友要求大床单间或单独一人住标双，单房差另议）；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护照办理费用；申请签证所需资料办理费用，如未成年人公证，认证等相关费用；及前往领事馆面试、按指模及销签面谈等产生的各种费用（包括但不限于交通费、住宿费等）；
                <w:br/>
                5.	出入境行李的海关税、搬运费、保管费和超重（件）行李托运费；
                <w:br/>
                6.	酒店内的酒水饮料香烟、洗衣、电话、传真、收费上网等通讯费、理发、付费电视、行李搬运等私人费用；
                <w:br/>
                7.	行程表包含项目以外或未提及活动项目所需的费用：如行程不含的特殊门票、游船（轮）、缆车、地铁/公车票等费用；
                <w:br/>
                8.	旅途中转机/火车时用餐；
                <w:br/>
                9.	旅游费用不包括旅游者因自身原因违约、自身过错、自由活动期间内行为或自身疾病引起的人身和财产损失；
                <w:br/>
                10.	因交通延阻、罢工、天气、飞机机器故障、航班取消或更改时间其它不可抗力原因导致的费用；
                <w:br/>
                11.	由于国际燃油价格不断变化，若航空公司书面通知因调整航空燃油价格而导致机票价格上升，团友需另外补交燃油升幅的差价。
                <w:br/>
                12.	国泰线路（如有）价格仅适用于中国大陆护照，非中国大陆护照以外的护照需收附加费1000元/人；
                <w:br/>
                13.	非中国护照或持中国护照同时拥有其他国家长居权的团友，请自备签证后参团。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1）餐费标准：费用包含中所示标准意大利五菜一汤退10欧/人/餐；瑞士退20欧/人/餐；法国12欧/人/餐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我社为办理ADS团队签证的团友购买30万境外医疗住院保险。推荐团友根据自身情况额外另外购买医疗或其他保险；
                <w:br/>
                2)	旅游意外伤害险不包括游客自身携带疾病、旧病复发，且在出团日前180天内未经过治疗的疾病；（如心脏病复发、高血压、糖尿病并发症、移植手术复发、孕妇、精神病发作等等）；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2026-04-26T00:42:23+08:00</dcterms:created>
  <dcterms:modified xsi:type="dcterms:W3CDTF">2026-04-26T00:42:23+08:00</dcterms:modified>
</cp:coreProperties>
</file>

<file path=docProps/custom.xml><?xml version="1.0" encoding="utf-8"?>
<Properties xmlns="http://schemas.openxmlformats.org/officeDocument/2006/custom-properties" xmlns:vt="http://schemas.openxmlformats.org/officeDocument/2006/docPropsVTypes"/>
</file>