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西欧】情深“意”动意大利深度10天 | 罗马奔驰车深度游 | 那不勒斯 | 威尼斯彩虹岛｜卡布里岛｜苏莲托｜庞贝古城含讲解｜天空之城 | 加达尔湖 | The Mall购物村 | T骨牛排餐 | 墨鱼面 | 含签证费及司导服务费行程单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EU20230913CG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大城震撼：游览意大利知名城市，感受“永恒之都”罗马的厚重，“艺术之都”佛罗伦萨的华美，“时装之都”米兰的奢华，“浪漫之都”威尼斯的娴静
                <w:br/>
                威尼斯-彩虹岛：浪漫威尼斯不期而遇的彩色童话世界
                <w:br/>
                锡尔苗内：加尔达湖醉美小镇，游船赏意式湖光山色
                <w:br/>
                白露里治奥：宫崎骏笔下《天空之城》的原型，正在消亡的古城
                <w:br/>
                罗马深度：乘坐具备NCC资质奔驰商务车开展罗马深度游，直达罗马各大景点，轻松舒适
                <w:br/>
                徜徉绝色意南：阳光和欢乐之城-那不勒斯，沉睡千年的庞贝古城，“那不勒斯海湾的明珠”苏莲托，“地中海的天堂”卡普里岛
                <w:br/>
                The Mall购物村：海外意式奥特莱斯，全球高端游客必去打卡地
                <w:br/>
                经典美食：意大利T骨牛排餐、威尼斯墨鱼面，体验纯正的意大利美食
                <w:br/>
                舒适旅途，无忧出行：全程酒店，升一级一晚特色酒店；赠送境外WIFI（4人/台）定点打卡朋友圈
                <w:br/>
                贴心服务：特别安排那不勒斯到米兰乘坐飞机或火车，省时舒适，让您的旅途更加舒心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米兰-约128KM锡尔苗内-约128KM意大利小镇
                <w:br/>
                参考航班：HU7973   SZXMXP    0205-0855 （航班仅供参考，具体以实际为准）
                <w:br/>
                <w:br/>
                抵达后，乘车前往【米兰】市区游览（约1小时），世界时尚艺术中心，世界设计之都，世界历史文化名城：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乘车前往【锡尔苗内】（游览约 1 小时）,小镇位于意大利北部加尔达湖的南岸，坐落在一处非常袖珍的狭长半岛上，深深地嵌入湖中，绝佳的位置令锡尔苗内在加尔达湖周边的小镇中独树一帜。如今的锡尔苗内，是一处尚未被过度开发、依然保留着传统意大利文化气息的休闲之地。 【斯卡利杰拉城堡】（外观），一件精美绝伦的艺术品，赫然耸立在整洁的港口和房屋群之上，固守着宁静的湖畔，见证着古城的变迁，景色醉人。
                <w:br/>
                特别安排：【锡尔苗内游船】泛舟在阿尔卑斯山南麓旁的美丽湖泊，伴随着湖光山色之美欣赏湖滨中世纪古堡，别有一番意式风味。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意大利小镇-约42KM威尼斯-约150KM意大利小镇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前往【里托亚桥】旁的【DFS免税店百货商场】入内参观（约1.5小时），它是威尼斯的一座非常实用的4层历史建筑，典型的意大利文艺复兴风格。
                <w:br/>
                【彩色岛-布拉诺岛】：搭乘水上巴士前往威尼斯彩色岛（岛上参观，约1小时），这是个宁静安详的渔港，极富悠闲的度假气息，这个小岛堪称是威尼斯的“童话小岛”，岛上的房子都被刷成了鲜艳的彩色。彩色岛规定岛上的居民每年必须刷一次房子，于是富有激情的布拉诺岛居民，按照自己喜欢的颜色粉刷自己家的房子，岛上因此多了美名：彩色岛。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意大利小镇-约115KM佛罗伦萨-The Mall-意大利小镇
                <w:br/>
                酒店早餐后，乘车前往文艺复兴发源地【佛罗伦萨】游览（约1.5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随后前往The Mall奥特莱斯是一家位于佛罗伦萨市中心以东大约35km处的奥特莱斯，经常被各种购物小能手评为是意大利最好逛的奥莱，拥有独栋的Gucci大楼、独栋的Prada大楼，主营品牌也大多是高端奢饰品品牌。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意大利小镇-约178KM白露里治奥-约136KM罗马
                <w:br/>
                酒店早餐后，乘车前往宫崎骏笔下《天空之城》的原型【白露里治奥】（入内约1小时），白露里治奥旧城的历史可以追溯至2500年之前，这是一座由伊特鲁里亚人创建的村庄。由于该城孤立于山顶，只靠一条狭窄长桥与外界相连，几乎与外界隔绝，从远处看像一座空中的城堡。在多云天气，城堡仿佛漂浮在云端，因此又被称为“天空之城”或“云巅之城”。
                <w:br/>
                乘车前往意大利首都罗马，市区参观。「永恒之都」-罗马随处可见古罗马帝国时期古迹；特别安排【小车罗马深度游】-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万神庙】（外观）一座完整保存的罗马帝国时期建筑，由罗马帝国首任皇帝屋大维的女婿阿格里帕建造，用以供奉奥林匹亚山上诸神，可谓奥古斯都时期的经典建筑。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罗马-约240KM庞贝古城-意大利小镇
                <w:br/>
                酒店早餐后，乘车前往游览著名的【庞贝古城】(观光时间不少于1小时，含讲解)，西元79年，苏维埃火山大爆发，山脚南麓的庞贝古城瞬间被埋没，火山灰厚达6公尺，庞贝也因此凝结在那个浩劫之日，直到17世纪被考古学家发掘，将近2000年前都市的一砖一瓦、人们的一举一动，才得以重见天日。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意大利小镇-苏莲托-卡普里岛-那不勒斯
                <w:br/>
                酒店早餐后，前往【苏莲托】（观光时间不少于1小时），半岛成弧形，伸入蔚蓝色的地中海，南意度假胜地，最让人熟知的是那首那不勒斯民谣《重归苏莲托》。蜿蜒的沿海路一面贴山，一面是万丈悬崖直入地中海，白色的地中海式建筑依山势而建，很多都建在俯视地中海的悬崖上。
                <w:br/>
                前往【卡普里岛(Isola di Capri)】（游览时间不少于2个小时，含往返船票）称地中海天堂，也是全球最佳旅游目的地海岛，位于那不勒斯湾南部入海口附近，与索伦托（Sorrento）半岛相望，这座小岛是地中海风情的缩影，湛蓝的海水、茂盛的植被、最令全世界富豪憧憬的岛屿别墅、古老的罗马遗址等都让它成为意大利较受欢迎的度假胜地之一。
                <w:br/>
                岛上【自由活动】，推荐项目闻名的【蓝洞（Grotta Azzurra）】位于安纳卡普里，被誉为世界七大奇景之一，蓝洞的洞口在悬崖下的海面上，洞口很小，宽度只有2米左右，但洞里很宽敞。阳光照进洞内，经过洞内水底白沙的折射，一池海水一片晶蓝，连洞内四壁也一片蔚蓝。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那不勒斯 / 米兰
                <w:br/>
                参考航班：FR5915   NAP/MXP   1455-1630（航班仅供参考，具体以实际为准）
                <w:br/>
                参考班次：Napoli Centrale - Milano Centrale  14:35-19:15（班次仅供参考，具体以实际为准）
                <w:br/>
                酒店早餐后，乘车前往意大利南方海滨城市——【那不勒斯】(观光时间不少于1.5小时)，站在皇宫前的广场上，国王维托里奥.艾玛努埃莱二世骑马铜像威武的耸立在市政厅的前方。广场附近有古色古香的“新古堡”。还有那个温贝拖一世长廊，这是一座让您惊叹的建筑，高高的拱顶，廊柱，精美的雕塑，每一座塑像都精致的仿佛是活的一样。漫步美人鱼大道、陶醉于迷人的地中海风光之中。
                <w:br/>
                游毕乘坐飞机或火车返回米兰。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米兰  深圳
                <w:br/>
                参考航班：HU7974   MXPSZX   1055-0500+1（航班仅供参考，具体以实际为准）
                <w:br/>
                酒店早餐后，前往机场乘坐国际航班返回深圳。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豪华住宿</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2.全程欧洲标准酒店，升级一晚特色酒店，1/2标准双人房；
                <w:br/>
                3.行程所列餐食，酒店早餐，14个正餐，12个正餐中式团餐6菜一汤，2个特色餐：意大利T骨牛排、意大利墨鱼面；（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4.境外旅游巴士，保证每人一正座；不勒斯到米兰飞机经济舱或高速列车二等座
                <w:br/>
                5.全程专业中文领队兼导游服务；
                <w:br/>
                6.基本景点大门票（只含罗马深度游商务用车含讲解，庞贝古城含讲解、卡普里岛往返船票、威尼斯上下岛公共船票+彩虹岛往返船票，锡尔苗内游船），其它为外观或免费；
                <w:br/>
                7.申根签证费（我司有权根据签证需要调整住宿地点）；
                <w:br/>
                8.欧洲旅游意外保险（本公司强烈要求旅客自行购买旅游意外保险，以更全面保障旅客利益）；
                <w:br/>
                9.司机导游服务费；
                <w:br/>
                10.赠送境外WIFI（4/人/台）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1.全程酒店单人间附加费3600元/人（酒店单房差仅指普通单人间如要求安排大床房或标双，单房差另议）；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岁以下（不含6岁）不占床按成人价格减少3200元/人，此价格提供机位、车位、餐位及景点门票，不提供住宿床位，占床按成人价格收费，6岁起必须占床；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2026-04-04T01:29:47+08:00</dcterms:created>
  <dcterms:modified xsi:type="dcterms:W3CDTF">2026-04-04T01:29:47+08:00</dcterms:modified>
</cp:coreProperties>
</file>

<file path=docProps/custom.xml><?xml version="1.0" encoding="utf-8"?>
<Properties xmlns="http://schemas.openxmlformats.org/officeDocument/2006/custom-properties" xmlns:vt="http://schemas.openxmlformats.org/officeDocument/2006/docPropsVTypes"/>
</file>