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中旅1号【大城小镇】法国瑞士意大利深度13天 | 铁力士雪山 | 天空之城白露里治奥 | 五渔村小火车 | 锡尔苗内游船 | 锡耶纳 | 依云小镇 | 安纳西 | 法国酒庄品酒 | 卢浮宫含专业讲解 | 广州往返直飞行程单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EU2023101713TCG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艺术殿堂：专业人工讲解，参观世界四大博物馆之首卢浮宫，透过对艺术珍品咫尺间的欣赏，与艺术大师们来一场跨越时空的心灵对话
                <w:br/>
                法式浪漫品酒体验：知名酒乡勃艮第，悠久历史酒庄品酒体验
                <w:br/>
                法式烂漫小镇：法国十大美丽城镇中最大最受欢迎的一个，有着“阿尔卑斯山的阳台”之称-安纳西
                <w:br/>
                铁力士雪山：世界首架360度旋转缆车+欧洲海拔最高的悬索桥
                <w:br/>
                蜜月小镇：游览美丽的琉森湖，品味“水光潋滟晴方好，山色空蒙雨亦奇”的意境
                <w:br/>
                因特拉肯：“两湖之间”——素有“上帝后花园”&amp;仙境小镇之称
                <w:br/>
                时尚之都：米兰被称为时尚爱好者的艺术天堂，是浪漫与奢华的代名词，是古典与现代交融的时尚之都
                <w:br/>
                魅力罗马： 拥有2700年历史的城市永恒之都--罗马，强盛的罗马帝国至今仍难掩昔日磅礡的气势
                <w:br/>
                奇迹村落：在地中海明媚的阳光下，质朴的五渔村用各自鲜亮的色彩，共同交织出一幅单纯可爱的水彩画，仿佛走进绚烂的童话仙境。
                <w:br/>
                浪漫水城：在举世闻名的浪漫“水都”、被誉为“亚德里亚海的明珠”--威尼斯，与圣马克广场上的鸽子邂逅相遇
                <w:br/>
                艺术密码：寻访意大利艺术密码，在文艺复兴发源地佛罗伦萨，观赏凝聚了米开朗基罗等艺术家心血的圣母百花教堂
                <w:br/>
                中世纪瑰宝：慢行迷人的中世纪古城锡耶纳，独占南托斯卡纳一大半的美
                <w:br/>
                锡尔苗内：加尔达湖醉美小镇，游船赏意式湖光山色
                <w:br/>
                白露里治奥：宫崎骏笔下《天空之城》的原型，正在消亡的古城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请游客在指定时间在广州国际机场集中，由领队带领搭乘国际航班，飞往意大利首都-“永恒之都”罗马。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罗马-约136KM-白露里治奥-约82KM意大利小镇（意大利）
                <w:br/>
                参考航班：CZ661    CAN/FCO    0020-0700（航班仅供参考，具体以实际为准）
                <w:br/>
                <w:br/>
                抵达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乘车前往宫崎骏笔下《天空之城》的原型【白露里治奥】（入内约1小时），白露里治奥旧城的历史可以追溯至2500年之前，这是一座由伊特鲁里亚人创建的村庄。由于该城孤立于山顶，只靠一条狭窄长桥与外界相连，几乎与外界隔绝，从远处看像一座空中的城堡。在多云天气，城堡仿佛漂浮在云端，因此又被称为“天空之城”或“云巅之城”。游毕乘车前往酒店入住。
                <w:br/>
                交通：飞机、旅游大巴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Perugia Park Hotel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意大利小镇-约109KM锡耶纳-约78KM佛罗伦萨-约88KM意大利小镇（意大利）
                <w:br/>
                酒店早餐后，乘车前往意大利最有魅力的城市【锡耶纳】，现代绘画颜料中的"Siena西耶那色"（浓黄色）就是这个城镇的颜色。整个城市建立在丘陵地段上，随着山势的起伏而错落有致。抵达后，游览【坎波广场】（不少于15分钟），它是欧洲现存最大的中世纪广场之一，广场呈现一个巨大的贝壳形状，因此也有贝壳广场之称。广场正对面是锡耶纳市政厅和塔楼，也是这座城市的地标建筑。随后外观【锡耶纳教堂】（不少于15分钟），是意大利最大的教堂之一，有着典型哥特式的建筑风格，内部地面由黑白红花纹大理石拼接成了圣经的故事。漫步在锡耶纳，每一处都散发着浓浓的中世纪风情，使人陶醉其中。
                <w:br/>
                乘车前往文艺复兴发源地【佛罗伦萨】游览（约1.5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Best Western Grand Hotel Guinigi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意大利小镇-约113KM五渔村-约397KM威尼斯（意大利）
                <w:br/>
                酒店早餐后，乘车前往拉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Methis Hotel &amp; SPA 4*或同级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威尼斯-约154KM锡尔苗内-约132KM米兰（意大利）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乘车前往【锡尔苗内】（游览约 1 小时）,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【斯卡利杰拉城堡】（外观），一件精美绝伦的艺术品，赫然耸立在整洁的港口和房屋群之上，固守着宁静的湖畔，见证着古城的变迁，景色醉人。
                <w:br/>
                特别安排：【锡尔苗内游船】泛舟在阿尔卑斯山南麓旁的美丽湖泊，伴随着湖光山色之美欣赏湖滨中世纪古堡，别有一番意式风味。
                <w:br/>
                游毕乘车前往酒店入住。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Unahotels Malpensa  4*或同级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米兰-约244KM琉森-瑞士小镇（瑞士）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Hotel Rigi Vitznau 3*或同级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瑞士小镇-铁力士雪山-约90KM因特拉肯-约56KM瑞士小镇（瑞士）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 ，恕不另行通知！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Hotel Rigi Vitznau 3*或同级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瑞士小镇-约162KM日内瓦-依云小镇-约40KM安纳西-约283KM法国小镇（法国）
                <w:br/>
                酒店早餐后，乘车前往瑞士迷人的【日内瓦】（约游览30分钟）是瑞士联邦的第二大城市，世界各国际机构云集的国际化城市。【日内瓦湖】，湖区风光秀美，景色如画，湖水清澈，气候温和，既是瑞士标志性旅游观光景点，也是欧洲饮用水源地之一。
                <w:br/>
                乘车前往法国小镇依云（游览时间约1小时），依云的名字来源阿尔卑斯山脉的天然矿泉水，前往【泉水源头】品尝依云泉水，外观【市政厅】和【歌剧院】，漫步【莱蒙湖】，呼吸新鲜空气。
                <w:br/>
                乘车前往安纳西，游览色彩斑斓的【安纳西老城区】，像小船一样停泊在小河中间的【中皇岛】，漫步在【安纳西湖】边，这里的湖水来自阿尔卑斯山的冰雪，被认为是全欧最干净的湖，安纳西到处充满着祥和恬静的生活气息，即使在冬天，安纳西的山也是青的，水也是绿的，景观自然，生活悠闲。
                <w:br/>
                游毕乘车前往酒店入住。
                <w:br/>
                交通：旅游大巴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Brit Hotel Hermes 3*或同级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法国小镇-勃艮第酒庄-约326KM-巴黎（法国）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游毕前往法国首都-“浪漫之都”巴黎，文艺爱好者的天堂，众多顶级博物馆带你领略欧洲艺术的灿烂荣光。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ibis Styles Versailles Saint Quentin en Yvelines 3*或同级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特别安排：【法国特色烤鸡】美味法式风情烤鸡，外酥里嫩，入口即化。
                <w:br/>
                游毕乘车前往酒店入住。
                <w:br/>
                交通：旅游大巴
                <w:br/>
              </w:t>
            </w:r>
          </w:p>
        </w:tc>
        <w:tc>
          <w:tcPr/>
          <w:p>
            <w:pPr>
              <w:pStyle w:val="indent"/>
            </w:pPr>
            <w:r>
              <w:rPr>
                <w:rFonts w:ascii="宋体" w:hAnsi="宋体" w:eastAsia="宋体" w:cs="宋体"/>
                <w:color w:val="000000"/>
                <w:sz w:val="20"/>
                <w:szCs w:val="20"/>
              </w:rPr>
              <w:t xml:space="preserve">早餐：酒店早餐     午餐：中式团餐     晚餐：法式烧鸡   </w:t>
            </w:r>
          </w:p>
        </w:tc>
        <w:tc>
          <w:tcPr/>
          <w:p>
            <w:pPr>
              <w:pStyle w:val="indent"/>
            </w:pPr>
            <w:r>
              <w:rPr>
                <w:rFonts w:ascii="宋体" w:hAnsi="宋体" w:eastAsia="宋体" w:cs="宋体"/>
                <w:color w:val="000000"/>
                <w:sz w:val="20"/>
                <w:szCs w:val="20"/>
              </w:rPr>
              <w:t xml:space="preserve">ibis Styles Versailles Saint Quentin en Yvelines 3*或同级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卢浮宫】（入内约1小时，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ibis Styles Versailles Saint Quentin en Yvelines 3*或同级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 广州
                <w:br/>
                参考航班：CZ348   CDG/CAN   1225-0600+1（航班仅供参考，具体以实际为准）
                <w:br/>
                酒店早餐后，前往机场乘坐国际航班返回广州。
                <w:br/>
                交通：飞机、旅游大巴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全程欧洲郊区三-四星级酒店，1/2标准双人房；
                <w:br/>
                3.	行程所列餐食，酒店早餐，16个正餐，中式团餐5菜一汤，1个特色餐：法式烧鸡；（如遇退餐10欧元/人/餐，瑞士段18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	境外旅游巴士，保证每人一正座；
                <w:br/>
                5.	全程专业中文领队兼导游服务；
                <w:br/>
                6.	基本景点大门票（只含卢浮宫含专业讲解、铁力士雪山缆车、白露里治奥天空之城、五渔村小火车、锡尔苗内游船、勃艮第酒庄品酒），其它为外观或免费；
                <w:br/>
                7.	申根签证费（我司有权根据签证需要调整住宿地点）；
                <w:br/>
                8.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不含司导服务费1300元/人（该费用与团款一起收取）；
                <w:br/>
                2.	全程酒店单人间附加费4000元/人（酒店单房差仅指普通单人间如要求安排大床房或标双，单房差另议）；
                <w:br/>
                3.	因调整航空燃油价格而导致机票价格上升，需另外补交燃油升幅的差价；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w:br/>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br/>
                12.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行程说明	
                <w:br/>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w:br/>
                1.	行程中所列酒店星级标准为当地酒店评定标准，不同于国内酒店星级评判标准，与国内相同星级的酒店规模、设施、服务上都有一定差距，且欧洲大部分特色酒店不参与星级评定；
                <w:br/>
                2.	如正值旅游旺季或欧洲各地展会举行期间，部分酒店会距离市区较远或调整至就近夜宿地，敬请理解；
                <w:br/>
                3.	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	欧洲法律规定，司机开车时间不得超过8小时/天，每天必须有至少12小时休息；司机每行驶两小时后必须休息20分钟；
                <w:br/>
                2.	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	行程中所注明的城市间距离，仅供参考，视当地交通状况进行调整；
                <w:br/>
                4.	因“不可抗逆的原因”所造成的意外事件如遇战争，天灾及航空公司停运、破产、滞留，旅行社的工作人员会尽力协助团友解决问题，但由此造成的损失由游客自理。
                <w:br/>
                门票说明	
                <w:br/>
                1.	由于团队行程中部分景点门票均为旅行社打包整体销售，因此若您因自身原因未能游览参观的则视为自动放弃，费用恕不退还，敬请理解。
                <w:br/>
                2.	行程中未标注入内的景点均为外观，入内参观仅含景点首道门票。
                <w:br/>
                用餐说明	
                <w:br/>
                1.	如遇无法安排中餐的城市、餐厅不接待团队用餐或用餐时间在高速公路休息站，将安排当地餐食或退餐费，所有餐食如自动放弃，费用恕不退还，敬请理解；
                <w:br/>
                2.	酒店房费已含次日早餐 ，如自动放弃酒店安排的早餐，费用恕不退还，敬请理解。
                <w:br/>
                退费说明	
                <w:br/>
                1.	如遇天气、战争、罢工、地震等人力不可抗力因素无法游览，我社将按照旅行社协议，退还未游览景点门票费用，但赠送项目费用恕不退还。敬请理解。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br/>
                风险说明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签证说明	
                <w:br/>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请您务必在签证截止日前递交签证材料，签证材料递入领馆后，如遇拒签，我社将收取申根签证费（含服务费）1200元/人、英国签证费（含服务费，不含加急费）1400元/人；
                <w:br/>
                2.	报名后收取的机票定金5000元/人，如因游客自身原因取消，机票定金不退；
                <w:br/>
                3.	报名南航、法荷航线路，若游客出发前22天内取消，需收取全额机票款；
                <w:br/>
                4.	送签前如因游客自身原因取消，我社除收取机位定金损失外，还需收取其他已经产生的实际损失 ，如境外交通（如TGV、金色山口快车、欧洲之星、游轮、摆渡船等境外交通工具）及酒店费用；
                <w:br/>
                5.	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	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	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保险说明	
                <w:br/>
                1.	我社已为游客购买旅游意外险，本司强烈建议游客根据个人情况，自行购买医疗或其他保险，以更全面保障游客利益；
                <w:br/>
                2.	旅游意外伤害险不包括游客自身携带疾病、旧病复发，且在出团日前180天内未经过治疗的疾病（如心脏病复发、高血压、糖尿病并发症、移植手术复发、孕妇、精神病发作等）；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老年人特别说明：出境游长线舟车劳顿，为团友身体健康状况考虑，80岁以上老人及其他身体条件不不太适宜长途飞行的团友，请权衡自身身体条件选择参加的团队，敬请理解；
                <w:br/>
                5.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儿童费用：6 岁以下（不含6岁）不占床减2200元，此价格提供机位、车位、餐位及景点门票，不提供住宿床位，占床按成人价格收费，6岁起必须占床；
                <w:br/>
                2.	婴儿费用：2周岁以下（不含2周岁）按婴儿价格收费，此收费不提供机位、车位、餐位、床位及景点费用；
                <w:br/>
                3.	自备签证或免签证参团，每人可减签证费：申根签600元/人。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2026-05-15T23:22:56+08:00</dcterms:created>
  <dcterms:modified xsi:type="dcterms:W3CDTF">2026-05-15T23:22:56+08:00</dcterms:modified>
</cp:coreProperties>
</file>

<file path=docProps/custom.xml><?xml version="1.0" encoding="utf-8"?>
<Properties xmlns="http://schemas.openxmlformats.org/officeDocument/2006/custom-properties" xmlns:vt="http://schemas.openxmlformats.org/officeDocument/2006/docPropsVTypes"/>
</file>