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【南美五国·智利品酒】AF世界之谜丨巴西· 阿根廷· 乌拉圭· 智利· 秘鲁25天 丨游双国伊瓜苏大瀑布丨LVMH集团旗下贝尔蒙酒店丨火地岛|秘鲁鸟岛丨天空之城马丘比丘丨印加古文明丨瓦尔帕莱索丨行程单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FHXY-SA1699495113cH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•9大地道美食
                <w:br/>
                •增必游的世界七大奇迹之一的马丘比丘
                <w:br/>
                •到访世界最南端乌斯怀亚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深圳-香港✈巴黎转机
                <w:br/>
                于当天指定时间，在深圳蛇口邮轮中心集合，由专业领队带领，乘船前往香港国际机场，乘坐国际航班前往巴西圣保罗。
                <w:br/>
                交通：参考航班：KL 888 29APR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30APR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
                <w:br/>
                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21MAY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交通：参考航班：AF188 CDGHKG 2320-1720+1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 行程所列当地 4 星酒店及山地特色酒店，住宿（2 人 1 间，具有独立卫生间，空调）；
                <w:br/>
                3. 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5.行程所列景点第一门票（注：全程景点首道门票（耶稣山、巴西伊瓜苏瀑布、伊瓜苏鸟园、阿根廷伊瓜苏瀑布、大冰川国家公园、火地岛国家公园、科洛尼亚船票、圣母山缆车，MARAS 盐田、MOROY 梯田、马丘比丘观光火车票及景区门票、鸟岛游船、伊基托斯游船）；
                <w:br/>
                6. 大特色餐：传统特色巴西烤肉，里约特色巴西菜，伊瓜苏瀑布景区餐厅，卡拉法特古法烤全羊，瓦尔帕莱索海鲜面，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 赠送去程深圳至香港机场交通，不乘坐不退费用！
                <w:br/>
                11. 赠送回程深圳住宿 1 晚，不住不退房费！
                <w:br/>
                12.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
                <w:br/>
                1、12 岁以下不占床小童减团费 CNY5000/人，占床小童按成人价收取。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2026-08-25T08:40:10+08:00</dcterms:created>
  <dcterms:modified xsi:type="dcterms:W3CDTF">2026-08-25T08:40:10+08:00</dcterms:modified>
</cp:coreProperties>
</file>

<file path=docProps/custom.xml><?xml version="1.0" encoding="utf-8"?>
<Properties xmlns="http://schemas.openxmlformats.org/officeDocument/2006/custom-properties" xmlns:vt="http://schemas.openxmlformats.org/officeDocument/2006/docPropsVTypes"/>
</file>