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【品·花情秋韵】中山、顺德1日游丨观小榄菊花会丨畅游顺德逢简水乡丨食特色黑松露烧鹅菊花宴（ZLZZ）行程单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ZJS1699517080fQ</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中山市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08：30在广州华厦大酒店门口集中（地铁海珠广场A/F出口）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1.中旅特供美食-黑松露烧鹅石岐乳鸽菊花宴
                <w:br/>
                2.一年一度菊花展-小榄菊花会
                <w:br/>
                3.广东周庄之称-顺德逢简水乡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广州--顺德逢简水乡--午餐--小榄菊花会--返程         含：午餐
                <w:br/>
                上车点：08：30在广州华厦大酒店门口集中（地铁海珠广场A/F出口），乘车前往顺德，到【顺德逢简水乡】，佛山的逢简水乡堪称岭南水乡一绝，即便与闻名遐迩的江南水乡相比也不遑多让，有“广东周庄之称”。水乡地处杏坛镇北端，绕村居水道逾10公里，辖区水道达28公里之多。游人泛舟荡漾碧波之中，大有曲折迂回无穷无尽之感。
                <w:br/>
                水乡至今远离都市喧嚣，空气清新宜人，与岭南古村格局相辅相成。而两岸古屋古树交错分布，石板街道纵横，通常只有村民三三两两经过，大有陶渊明诗句中“野外罕人事，穷巷寡轮鞅。白日掩荆扉，虚室绝尘想”的意境。
                <w:br/>
                午餐：特色黑松露烧鹅石岐乳鸽菊花宴
                <w:br/>
                后前往【小榄菊花会】据介绍，小榄菊花园内，将设菊艺造景区、名菊荟萃区、花海区、文艺展演区、文化展览区、美食区、创意集市区、休闲网红区八大展区。菊艺造景区设大美小榄、乡村振兴、文明城市、绿色家园四大板块，共21组菊花主题造景。名菊荟萃区将陈列大立菊、品种菊、盆景菊、悬崖菊、树塔菊、食用菊、高放菊等精品菊花，菊花品种达800多种。花海区约1.2万平方米，设主花海1个，小花海3个，种有波斯菊、向日葵、皇帝菊、百日菊等菊科植物，在花海栈道两侧设置摄影平台与装饰小品。期间，将举办金色大地音乐会，打造成游客打卡“网红点”。小榄菊花园内还将设置文艺展演区，为游客搭建文化大舞台，菊花会期间将开展20多场精彩文艺展演活动。文化展览区将举办师生菊花主题艺术作品展、“华服盛典”小榄菊花会汉服节，将菊花与艺术结合起来，推动文化+旅游融合发展。美食区以中山、小榄特色美食为主，让游客在赏菊的同时，品尝菊花美食。创意集市区以展示原创手工艺作品为主，推出“菊城好礼”等文旅产品。休闲网红区设置潮玩车箱区域，引入露营摊位、车尾厢集市等消费新业态，打造网红休闲娱乐区。
                <w:br/>
                行程结束，乘车返回广州。
                <w:br/>
                <w:br/>
                以上游览时间仅供参考，具体以当天实际游览为准！
                <w:br/>
                交通：旅游空调车
                <w:br/>
              </w:t>
            </w:r>
          </w:p>
        </w:tc>
        <w:tc>
          <w:tcPr/>
          <w:p>
            <w:pPr>
              <w:pStyle w:val="indent"/>
            </w:pPr>
            <w:r>
              <w:rPr>
                <w:rFonts w:ascii="宋体" w:hAnsi="宋体" w:eastAsia="宋体" w:cs="宋体"/>
                <w:color w:val="000000"/>
                <w:sz w:val="20"/>
                <w:szCs w:val="20"/>
              </w:rPr>
              <w:t xml:space="preserve">早餐：X     午餐：特色菊花宴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1.交通：空调旅游车，车型根据实际人数安排，每人一个正座；
                <w:br/>
                2.用餐：1正餐（餐为酒店或者套票包含如客人放弃则不退）；
                <w:br/>
                3.门票：景区第一道门票（不含园中园门票）；
                <w:br/>
                4.导游：提供导游服务；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团费不含游客旅途中的一切个人消费和旅游意外保险，请游客自愿购买团体旅游意外保险。
                <w:br/>
                其他未约定由组团社支付的费用（包括单人房差、不可抗力因素（风雪、塌方、交通堵塞等）造成的延误和无法继续履行合同的额外费用等）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1.在参加活动期间，宾客请根据个人身体条件慎重选择游玩项目，服从景区救生工作人员的指挥，必须在指定的区域和时间游玩，严禁在没有救生配置的区域内游玩。
                <w:br/>
                2.宾客请根据个人身体条件自备 旅途生活用品和个人医嘱用药，注意饮食卫生。
                <w:br/>
                3.请注意保管好自己的财物，如有发生财物丢失旅行社不承担责任。
                <w:br/>
                4.如遇到台风,暴雨或河水上涨等不可抗力因素而影响团队行程的,为保障客人生命财产安全, 我社将尽早通知客人取消行程；
                <w:br/>
                5.请各位团友在团队结束后，请认真填写旅游服务质量意见书，宾客的宝贵意见是我社提高服务质量的重要依据。
                <w:br/>
                6.请出团当天带身份证原件或其他有效旅游证件入住酒店！
                <w:br/>
                7.如参团人数不足40人，我社将提前一天通知客人协商调整出发日期、更改线路或全额退还团费。不便之处，敬请见谅。
                <w:br/>
                8.线路所列游览顺序仅供参考，我社有权根据当天实际情况在不减少景点的情况下更改行程游览顺序，如有不便敬请谅解
                <w:br/>
                9.自由活动期间，尽量避免单独出行,并记住导游、同行人员的联系方式、下榻酒店名称、位置。
                <w:br/>
                10.照相机、摄像机电池、胶卷、带子、充电器要准备充分。不要吝啬自己的胶卷,否则,回到家你就后悔莫及了。
                <w:br/>
                11.必须保管好自己的证件、钱币、机票以及其他物品。
                <w:br/>
                12.晕车搭乘前宜喝一杯冷水,搭乘时勿吃甜食。
                <w:br/>
                13.注意各项安全事宜，如：车辆行驶过程中请勿站立；走路不看景，看景不走路等安全原则；请留意并遵守景区的各项安全规定；火灾是森林的大敌，游客切记防火；
                <w:br/>
                14.行程中有探险、登高、游览等项目，参与前必须严格遵守各项景区景点规定（景点均有安全须知公示）。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1.行程所列各旅游景点的精彩表述，系组团社根据相关资料提供参考，团队观光活动受天气、日照及时间等自然环境因素影响存在较大的不确定性，敬请留意。
                <w:br/>
                2.在参加自由活动期间，宾客请根据个人身体条件慎重选择游玩项目，服从景区救生工作人员的指挥，必须在指定的区域和时间游玩，严禁在没有救生配置的区域内游玩。
                <w:br/>
                3.宾客请根据个人身体条件自备 旅途生活用品和个人医嘱用药，注意饮食卫生。
                <w:br/>
                4.如遇到台风,暴雨或河水上涨等不可抗力因素而影响团队运作的,为保障客人生命财产安全,我社将尽早通知客人取消行程,团款全额退回,双方自动终止履行合同,我社不作任何赔偿.
                <w:br/>
                5.请各位团友在团队结束后，请认真填写旅游服务质量意见书，宾客的宝贵意见是我社提高服务质量的重要依据。
                <w:br/>
                6.行程内经过的景区、餐厅、商场、集市、中途休息站等商店不属于旅游定点购物店，若客人在此类商店所购买商品与组团社无关。如客人在此类商店所购买的商品出现任何问题，组团社不承担任何责任。
                <w:br/>
                7.游客参加打猎、潜水、海边游泳、漂流、滑水、滑雪、滑草、蹦极、跳伞、滑翔、乘热气球、骑马、赛车、攀岩、水疗、水上飞机等属于高风险性游乐项目的，敬请旅游者务必在参加前充分了解项目的安全须知并确保身体状况能适应此类活动；旅游者参加此类活动应当购买相应的个人意外保险。如非旅行社责任造成的旅游者意外伤害，旅行社不承担相应的赔偿责任。
                <w:br/>
                8.关于出海、沙滩或水上游乐项目的温馨提示：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9.参加高空活动项目或乘坐缆车或参加其它高空项目（如山上半空的玻璃栈道）：请听从现场工作人员指挥。若患有心脏病、肺病、哮喘病、高血压、恐高症者不适宜参加。
                <w:br/>
                10.关于温泉项目的温馨提示：浸泡温泉请避免空腹、饭后1小时或酒后进行；不要长期在水里浸泡太久，成年人浸泡10-15分钟应上岸适量喝水补充身体水分；温泉区域地面湿滑，特别要留意温泉区地面湿滑，避免摔倒；如有皮肤感染、传染病，或处于月经、怀孕期等客人，切勿参加。未成年人一定要在成人的陪同和看护下方可参加。
                <w:br/>
                11.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12.旅行社对本次游玩的旅游线路及旅游景点游玩的项目应注意的安全问题已向本人做了详细说明。旅行社已就本次旅游过程中可能危及旅游者人身、财产安全的旅游项目告知本人，本人也知悉自身的健康状况，对不适合自身条件的旅游活动谨慎选择，否则，本人愿意承担可能由此带来的不利后果。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本线路仅限75周岁以下游客报名。
                <w:br/>
                65-75周岁长者，需由65周岁以下家属陪同参团，均应身体健康并如实陈述身体状况，并应加签免责协议。
                <w:br/>
                75周岁以上不便接待，敬请谅解！（以出生年月日为计算基准）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2025-05-10T12:55:17+08:00</dcterms:created>
  <dcterms:modified xsi:type="dcterms:W3CDTF">2025-05-10T12:55:17+08:00</dcterms:modified>
</cp:coreProperties>
</file>

<file path=docProps/custom.xml><?xml version="1.0" encoding="utf-8"?>
<Properties xmlns="http://schemas.openxmlformats.org/officeDocument/2006/custom-properties" xmlns:vt="http://schemas.openxmlformats.org/officeDocument/2006/docPropsVTypes"/>
</file>