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【惠·休闲】河源3天丨河源市博物馆丨太平古街丨仙坑古村丨柑桔果园丨九里湖丨入住叶园温泉酒店行程单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HY20231115YY3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08：00广州华厦大酒店集中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走进广东“千岛湖”、珠三角地区水源地---【河源】
                <w:br/>
                ★入住河源市中心四星雅园半岛酒店+1晚【叶园温泉度假村】,集温泉养生、休闲度假、观光旅游、商务会议为一体的综合型国家AAAA级旅游景区！
                <w:br/>
                ★浸泡【客家特色温泉】浸泡68个养生温泉池，稀有“苏打泉”（体验溶洞温泉+恒温温泉游池）！
                <w:br/>
                ★漫步【九里湖畔】畅游风景如画的美丽风光，欣赏令人如痴如醉的美景！
                <w:br/>
                ★参观【仙坑古村】广东十大美丽乡村，广东省文物保护单位：八角楼，四角楼，了解传统客家文化。
                <w:br/>
                ★闲逛【百年古街-太平古街】集文化、商业、旅游、休闲、餐饮为一体的特色古街，走在古街上品特色美食。
                <w:br/>
                ★探索【市博物馆】，了解“客家历史文化”和“客家民俗”。
                <w:br/>
                ★采摘【皇帝柑、沃柑】，体验采摘的乐趣，感受丰收的喜悦。
                <w:br/>
                ★品尝【舌尖美食】《客家风味宴》《客家咸鸡宴，人手一只咸鸡》。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广州—河源市博物馆—太平古街—音乐喷泉
                <w:br/>
                08：00广州华厦大酒店集中
                <w:br/>
                08:00-11:00乘车前往河源（车程约3小时），抵达后午餐。
                <w:br/>
                下午参观【河源市博物馆】（逢周一闭馆）河源市博物馆位于河源市源城区滨江大道龟峰公园内龟峰山北麓，与河源恐龙博物馆、龟峰塔、龟峰寺、合称“两馆一塔一寺一公园”，是河源市要文化休闲场所之一，于 2016 后 12 月 28日正式对外开放。展馆建筑面积 7090 平方米，以简约现代的新型承托本土客家历史文化元素，典雅大气，布局紧凑， 是河源深厚的客家历史文化和现代化城市气息相结合的建筑典范。
                <w:br/>
                前往河源历史悠久热闹非凡百年老街【太平古街】自由游览，始建于清朝，原名叫十字街，全长 300米，鼎盛时期有 300 多家商铺进驻其中，因早年商业兴旺，整条街呈现出一片太平盛世的景象，故改名太平街。这次改造修缮完成后，在有效保护客家古风建筑历史遗产的基础上，太平古街变成了集文化、商业、旅游、休闲、餐饮为一体的特色古街走在古街上，可以看到历史为这条街道留下的苍老痕迹，感受百年穿越的岁月声影。河源特色小吃推荐：猪脚米粉、客家艾粄、客家豆腐花、鱼豆腐、萝卜粄、灰水粽、板栗、萝卜爽、仙人粄、九重皮、油角、老鼠粄、紫   金八刀汤、紫金牛肉丸、和平牛肚肛、五指毛桃鸡等等。
                <w:br/>
                晚上可自由前  可自由前往欣赏【音乐喷泉】，开放时间20：00-20：30，亚洲音乐高喷;喷泉集声、光、水、色于一体，由主喷和副喷两部分组成，169米的水柱直冲云霄，气势雄伟，蔚然壮观。
                <w:br/>
                交通：旅游空调车
                <w:br/>
                到达城市：河源市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河源市区酒店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仙坑古村—叶园温泉度假村—采摘皇帝柑、沃柑
                <w:br/>
                上午参观【仙坑古村】，位于东源县康禾镇，2011 年该村被评选为“中国传统古村落”，2019年被评为“广东十大美丽乡村”，2020年被评为“第二批全国乡村旅游重点村”。是东源县乡村振兴培训学院、东源县党校培训基地。 仙坑古村距今已有近400年的历史。整个村落呈锅形，面积约为 2340 公顷，保存有完整的古民居20多栋、古街巷7.5公里、古墓2座、古井 3个，代表性建筑有八角楼、四角楼、登云书院、圣旨碑、古驿道等。
                <w:br/>
                【八角楼】广东省文物保护单位，八角楼占地面积 3600 多平方米，分为上下左右四杠，每杠的两边对称地建有一座碉楼，故称“八角楼”。其最大的特点就是具备完善的防御体系，主体屋外建有一道高10 米的护城墙，设有 28 个炮眼、 80 多个枪眼，并建有用于瞭望敌情的碉堡。
                <w:br/>
                【四角楼】广东省文物保护单位，四角楼占地面积4000 多平方米，分为四栋四杠，四杠设有阁楼，故作“四角楼”，共有住房 108 间，分布在“九天二十七井”周围。”
                <w:br/>
                前往【叶园温泉度假村】午餐，品客家咸香宴，人手一只鸡，后办理入住。
                <w:br/>
                叶园温泉(可泡60多个特色温泉池、水上乐园) 浓郁的客家风情池区文化，主要四大区域：客家围屋区、动感区、养生区和休闲区。68个功能各异的温泉池，精心打造了目前中国最大的客家围屋休闲区，别具特 色的神秘神山溶洞区、造浪池、水疗SPA池、客家草药池、亲亲鱼疗池等应有尽有。温泉池区占地面积逾5万平方米，共有68个温泉池，出水口温度在68℃左右，温泉水质含有多种 对人体有益的矿物质及微量元素，尤以碱的含量最高，故为“苏打泉”，有很好的养生、医疗、美容、养颜之功效，结合都市人的养生理念，精心打造了目前中国最 大的客家围屋休闲区、别具特色的神秘神山溶洞区、造浪池、水疗SPA池、客家草药池、亲亲鱼疗池等应有尽有，整个池区分布在青山、翠竹环抱的自然美景之中，让您充分感受客家生态温泉的魅力！是一家集温泉养生、休闲度假、 观光旅游、商务会议为一体的综合型五星级度假酒店，以打造“客家特色，生态温泉”为主题，以发扬传统客家文化为宗旨。浓郁的客家风情池区文化，主要四大区域：客家围屋区、动感区、养生区和休闲区。68个功能各异的温泉池，精心打造了目前中国最大的客家围屋休闲区，别具特色的神秘神山溶洞区、造浪池、水疗SPA池、客家草药池、亲亲鱼疗池等应有尽有。
                <w:br/>
                前往【柑桔果园】，体验采摘的乐趣，感受丰收的喜悦，免费品尝，带走按市场价。皇帝柑、沃柑果形靓丽，皮薄籽少，肉嫩化渣，高糖低酸，富含维生素C，中国果品流通协会誉为“中华名果”“中国柑王”。
                <w:br/>
                交通：旅游空调车
                <w:br/>
                到达城市：河源市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叶园温泉度假村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河源九里湖—午餐（自理）—参观河源土特产—广州
                <w:br/>
                上午还可自由享受温泉，10：00集中退房，前往【九里湖】，九里湖是国家级万绿湖湿地公园的一部分，九里湖玲珑万象，疑入江南烟雨间。漫步在风景如画的九里湖，你会惊叹这里的大自然之美。清澈的湖水，茂密的森林，水波连连，鸥鹭飞翔。一湖原生态的九里湖湿地美景，旖旎醉人。人在九里湖徒步，微风轻轻拂面，有着淡淡的清香，觉得特别的清新，神清气爽。
                <w:br/>
                午餐（自理）
                <w:br/>
                参观河源土特产，万绿之乡土特产展销店是一家专业销售河源农产品和粗加工的农产品资源整合店，公司成立于2023年。目前主要经营：华农助农产品葛粉系列产品、葛粉面、葛根粉、葛根粒、客家糯米酒、黑豆酒、万绿湖鱼干、客家腐竹、老树山楂、本地五指毛桃根、牛大力、土茯苓、菜干、霸王花米粉、五指毛桃鸡、姜糖、非遗产品薯粉、客家米饼、油果特色小吃等河源地区各种特产应有尽有。
                <w:br/>
                游览结束后，乘车返回广州华厦大酒店，结束愉快三天行程！
                <w:br/>
                <w:br/>
                以上行程游览先后顺序仅供参考！我社会视乎实际团队操作情况，有权对景点游览的先后顺序作合理的调整，不另做通知。祝君旅途愉快！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2.用餐：2正餐2早餐（中式围餐10-12人一围，大小同价）；餐饮风味、用餐条件各地有一定的差异，请见谅（不含酒水和其他额外消费）。
                <w:br/>
                3.住宿：河源市区酒店标双1晚、叶园温泉度假村标双1晚（每成人一个床位，如单人入住，请补房差）。
                <w:br/>
                4.景点：含景点第一大门票（自费除外）。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1.行程外私人所产生的个人费用（如酒店洗衣、电话、收费电视和酒水等）及自费项目，旅游途中请注意保管好自己的财物，如有财物丢失，旅行社不承担赔偿责任。
                <w:br/>
                2.因交通延阻、罢工、天气、飞机机器故障、航班取消或更改时间等不可抗力原因所引致的额外费用。
                <w:br/>
                3.个人旅游意外保险（国家旅游局建议游客在团队出发前购买旅游意外保险）
                <w:br/>
                4.其他未约定由旅行社支付的费用（包括单间差、不可抗力因素所产生的额外费用等）。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40人成团，为保证游客可如期出发，我社将与其他旅行社共同组团（拼团出发），如客人不接受拼团出发，请报名时以书面形式注明。如报名人数不足40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9、客人在车内、室内、人多的地方必须配带口罩，在游览过程中不聚众，与前后游客保持安全的距离。
                <w:br/>
                10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11、我社解决投诉依据客人在当地所签“意见单”为准，有任何投诉请于当时提出，否则无法给予处理；
                <w:br/>
                12、组团社为优化行程，可保证在原行程景点游览不变的前提下，对景点游览及酒店入住先后顺序作出合理调整。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1.两人入住一间房，不设三人房。若出现单男单女，请补房差。
                <w:br/>
                2.请游客带身份证原件准时前往集中地点（过时不候，敬请体谅）。
                <w:br/>
                3.请注意保管好自己的财物，如有发生财物丢失旅行社不承担责任。
                <w:br/>
                4.如遇旅游旺季，各景点、餐厅游客较多，可能会出现拥挤、排队等候等现象，因此给您带来的不便敬请谅解。
                <w:br/>
                5.本行程为参考旅游行程，旅行社有权根据实际情况对行程游览先后顺序作出合理调整，如遇旅行社不可控制因素（塌方、塞车、天气、车辆故障等原因）造成行程延误或不能完成景点游览或影响来回程的交通时间，旅行社负责协 助解决或退还未产生的门票款，由此产生的费用游客自理，旅行社不承担由此造成的。
                <w:br/>
                6.行程所列各旅游景点的精彩表述，系组团社根据相关资料提供参考，团队观光活动受天气、日照及时间等自然环境因素影响存在较大的不确定性，敬请留意。
                <w:br/>
                7.在参加自由活动期间，宾客请根据个人身体条件慎重选择游玩项目，服从景区救生工作人员的指挥，必须在指定的区域和时间游玩，严禁在没有救生配置的区域内游玩。
                <w:br/>
                8.宾客请根据个人身体条件自备 旅途生活用品和个人医嘱用药，注意饮食卫生。
                <w:br/>
                9.如遇到台风,暴雨或河水上涨等不可抗力因素而影响团队运作的,为保障客人生命财产安全,我社将尽早通知客人取消行程,团款全额退回,双方自动终止履行合同,我社不作任何赔偿.
                <w:br/>
                10.请各位团友在团队结束后，请认真填写旅游服务质量意见书，宾客的宝贵意见是我社提高服务质量的重要依据。
                <w:br/>
                11.行程内经过的景区、餐厅、商场、集市、中途休息站等商店不属于旅游定点购物店，若客人在此类商店所购买商品与组团社无关。如客人在此类商店所购买的商品出现任何问题，组团社不承担任何责任。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13.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14.参加高空活动项目或乘坐缆车或参加其它高空项目（如山上半空的玻璃栈道）：请听从现场工作人员指挥。若患有心脏病、肺病、哮喘病、高血压、恐高症者不适宜参加。
                <w:br/>
                15.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16.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17.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此团40人以上成团。若人数少于40人出团或不可抗力因素，我社将提前2天通知客人，建议客人改期、改线路或者退团处理，不另作赔偿！望知悉理解！</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2026-05-17T06:42:46+08:00</dcterms:created>
  <dcterms:modified xsi:type="dcterms:W3CDTF">2026-05-17T06:42:46+08:00</dcterms:modified>
</cp:coreProperties>
</file>

<file path=docProps/custom.xml><?xml version="1.0" encoding="utf-8"?>
<Properties xmlns="http://schemas.openxmlformats.org/officeDocument/2006/custom-properties" xmlns:vt="http://schemas.openxmlformats.org/officeDocument/2006/docPropsVTypes"/>
</file>