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【春节】高加索12天三国探秘之旅 | 南方航空全国联运 | 巴库进第比利斯出 | 特别升级一晚库塔伊西温泉酒店 | 斯大林博物馆 | 防空洞酒庄品葡萄酒尝白兰地 | 塞凡湖品特色鳟鱼餐（乌鲁木齐CZ)）行程单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AA2023120312FH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国际段去程：乌鲁木齐/巴库  CZ6023  1940/2045
                <w:br/>
                国际段返程：第比利斯/乌鲁木齐  CZ6040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1、搭乘南方航空，广州出发至乌鲁木齐，阿塞拜疆巴库进，格鲁吉亚第比利斯出，一次揽尽高加索风情
                <w:br/>
                2、高加索“世界文化遗产”巡礼：阿塞拜疆必游【戈布斯坦景观群】，亚美尼亚参观【埃奇米阿津教堂】，格鲁吉亚不可错过的【姆茨赫塔古城和斯威特特斯克维里教堂】，格鲁吉亚西部历史名城库塔伊西的【巴格拉特大教堂和格拉特修道院】。
                <w:br/>
                3、浓郁的历史文化与现代摩登的完美融合之旅，走进被称为“石油城”的巴库，感受高加索地区最大最国际化的大都会；打卡爱情小镇西格纳吉，行走石板路，感受浪漫文化；走进【斯大林博物馆】，探秘官方认证的斯大林故居和斯大林专列。
                <w:br/>
                4、当季美景：【卡兹别克山】距离上帝最近的地方，惊叹高加索山脉和雪山美景；【塞凡湖】“高加索的明镜”，品特色鱼餐，赏湖面上的白云雪山；【深坑修道院】亚美尼亚朝圣圣地之一，观【阿拉拉特雪山美景】。
                <w:br/>
                5、品鉴高加索美食文化 ，浅尝当地美酒（葡萄酒、白兰地），体验地道家访；观赏特色足尖舞表演、木卡姆艺术、DUDUK笛演奏；鲜味之旅不可缺少巴库里海旁烤鱼餐和塞凡湖鳟鱼餐、阿塞拜疆皇帝抓饭、以及格鲁吉亚油煎或水煮包子。 
                <w:br/>
                6、春节住宿升级，全程入住五星酒店；无购物无自费，让您的旅程更加舒适，无后顾之忧！
                <w:br/>
                7、劳逸结合的地道安排：体验第比利斯世界闻名的硫磺浴；格鲁吉亚著名疗养胜地【茨哈尔图博度假村】养生浴疗。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广州/乌鲁木齐/巴库（阿塞拜疆）
                <w:br/>
                广州联运航班待定
                <w:br/>
                国际参考航班：乌鲁木齐/巴库  CZ6023  1940/2045                             
                <w:br/>
                机场指定时间集合，搭乘南方航空航班经乌鲁木齐转机前往阿塞拜疆首都巴库。抵达后，导游接机，夜宿巴库。
                <w:br/>
                【巴库】是阿塞拜疆共和国首都，是阿塞拜疆共和国的政治、文化中心，前苏联的石油城，也是重要的石油基地和经济中心，里海的一个大港口，外高加索第一大城市和交通枢纽。因坐落于巴库油田，巴库被称为“石油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巴库Wyndham Baku Hotel 5*或同级酒店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巴库-60KM-戈布斯坦-60KM-巴库（阿塞拜疆）
                <w:br/>
                酒店早餐后，乘车2007年被列入《世界遗产名录》的戈布斯坦景观群（入内，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午餐后，前往另一处2000年被列入《世界遗产名录》的巴库老城景区：参观少女塔（外观，约10分钟），参观位于老城中心的巴库地标性建筑。传说古汗王时候，国王和一位士兵同时爱上了一位美丽的姑娘，国王为了抢掠，将士兵安排出海打仗，姑娘每日站在塔上等候心爱的人，传来噩耗，士兵战死，姑娘听闻也从塔上跃入海中殉情。
                <w:br/>
                随后前往参观希尔旺沙宫（入内，约30分钟），它由希尔万沙家族建于14-15世纪，由清真寺、宫殿、灵庙等。随后前往巴库新地标-阿利耶文化中心（外观游览，约15分钟）。
                <w:br/>
                接着前往高地公园（约30分钟），漫步海滨大道，欣赏里海风光。在这里可以外观火焰塔大楼、烈士小路--它是为了纪念前苏联解体末期在巴库发生的骚乱中和与亚美尼亚战争中牺牲的人们而建的。
                <w:br/>
                晚餐后送往酒店休息，夜宿巴库。
                <w:br/>
                交通：专车
                <w:br/>
              </w:t>
            </w:r>
          </w:p>
        </w:tc>
        <w:tc>
          <w:tcPr/>
          <w:p>
            <w:pPr>
              <w:pStyle w:val="indent"/>
            </w:pPr>
            <w:r>
              <w:rPr>
                <w:rFonts w:ascii="宋体" w:hAnsi="宋体" w:eastAsia="宋体" w:cs="宋体"/>
                <w:color w:val="000000"/>
                <w:sz w:val="20"/>
                <w:szCs w:val="20"/>
              </w:rPr>
              <w:t xml:space="preserve">早餐：酒店早餐     午餐：里海特色烤鱼午餐     晚餐：当地中餐   </w:t>
            </w:r>
          </w:p>
        </w:tc>
        <w:tc>
          <w:tcPr/>
          <w:p>
            <w:pPr>
              <w:pStyle w:val="indent"/>
            </w:pPr>
            <w:r>
              <w:rPr>
                <w:rFonts w:ascii="宋体" w:hAnsi="宋体" w:eastAsia="宋体" w:cs="宋体"/>
                <w:color w:val="000000"/>
                <w:sz w:val="20"/>
                <w:szCs w:val="20"/>
              </w:rPr>
              <w:t xml:space="preserve">巴库Wyndham Baku Hotel 5*或同级酒店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-113KM - 沙马吉 -180KM - 舍基
                <w:br/>
                前往希尔凡曾经的首都、丝绸之路上的重要城市沙马基。 
                <w:br/>
                途中游览 阿塞拜疆最大的清真寺，JUMA清真寺，建于公元743年，位于沙马基镇，是高加索地区最大最早的清真寺 。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晚餐：观赏木卡姆特色歌舞表演及品尝阿塞拜疆皇帝抓饭   </w:t>
            </w:r>
          </w:p>
        </w:tc>
        <w:tc>
          <w:tcPr/>
          <w:p>
            <w:pPr>
              <w:pStyle w:val="indent"/>
            </w:pPr>
            <w:r>
              <w:rPr>
                <w:rFonts w:ascii="宋体" w:hAnsi="宋体" w:eastAsia="宋体" w:cs="宋体"/>
                <w:color w:val="000000"/>
                <w:sz w:val="20"/>
                <w:szCs w:val="20"/>
              </w:rPr>
              <w:t xml:space="preserve">舍基 Sheki Palace hotel 5*或同级酒店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舍基-159KM-西格纳吉-109KM-第比利斯
                <w:br/>
                酒店早餐后，驱车前往格鲁吉亚边境，入境格鲁吉亚。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前往游览爱情小镇—西格纳吉，登上老城墙（不入内，约20分钟），您可以观赏到阿拉扎尼山谷的壮丽美景。进入小镇我们步行走在小镇的石板路上，感受格鲁吉亚建筑文化的精美绝伦。
                <w:br/>
                特别体验第比利斯硫磺浴，第比利斯硫磺浴池位于第比利斯老城区，库拉河右岸地区，拥有悠久的历史，过去一直受到格鲁吉亚贵族阶层的青睐，硫磺浴池保存了十七、十八世纪的圆顶地穴式温泉浴池。这些浴池不仅提供温泉服务，更是当地民众交流情感的重要地点。
                <w:br/>
                后前往第比利斯， 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第比利斯 Gino Seaside Tbilisi 5*或同级酒店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第比利斯-233KM-亚美尼亚字幕石碑-33KM-埃奇米亚津-30KM- 埃里温
                <w:br/>
                酒店早餐后，乘车前往亚美尼亚边境，入境亚美尼亚。导游接机后，驱车前往亚美尼亚。 
                <w:br/>
                后乘车前往亚美尼亚午餐后，参观亚美尼亚字幕石碑，字母表是亚美尼亚人民的骄傲。它由圣的伟大科学家和教育家于405年创立。Mesrop Mashtots，他把超人的想法放在字母表中，可以在这次旅行中学习到这些想法。该建筑群包括39个亚美尼亚字母的雕塑，以及伟大的亚美尼亚思想家的纪念碑。所有的字母和雕像都是由亚美尼亚凝灰岩制成的。
                <w:br/>
                前往参观埃奇米阿津大教堂(因埃奇米阿津大教堂正在修缮， 安排外观。埃奇米阿津大教堂是亚美尼亚第一座教堂，教堂里设有宝物馆，里面保存着无双珍宝 和圣物，从诺亚方舟上的木片到曾刺入耶稣胸口的矛头，以及千年前彩绘的《福音》书等， 走在教堂里，仿佛就像阅读一部基督教历史书。
                <w:br/>
                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埃里温 Caucasus Hotel 5*或同级酒店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埃里温50KM-深坑修道院-50KM埃里温
                <w:br/>
                酒店内早餐后，参观亚美尼亚历史悠久的白兰地工厂并品尝白兰地美酒，古老的生产技术加上高品质的葡萄酒以及酿酒师多年以来的生产经验和技艺，使得亚美尼亚白兰地在前苏联时期，乃至现在仍是世界上最有名的白兰地产地。
                <w:br/>
                随后前往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如果天气好的话，可以看到亚美尼亚著名的阿拉拉特雪山，这里也是雪山观景的好地方。
                <w:br/>
                后驱车前往亚美尼亚首都埃里温。埃里温城市观光：阶梯广场。
                <w:br/>
                晚餐后，夜宿埃里温。
                <w:br/>
                交通：专车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 Caucasus Hotel 5*或同级酒店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埃里温-70KM-塞凡湖-226KM-第比利斯
                <w:br/>
                前往游览有着“高加索明镜”的美称的【塞凡湖】，湖面倒映着天上的白云与地上的雪峰，像是剪下的一片蓝天，被铺在了群山之间。随后参观塞凡湖修道院（约 30 分钟），有机会在这里看到绝美的落日景观。 
                <w:br/>
                晚餐后入住酒店休息。
                <w:br/>
                交通：专车
                <w:br/>
              </w:t>
            </w:r>
          </w:p>
        </w:tc>
        <w:tc>
          <w:tcPr/>
          <w:p>
            <w:pPr>
              <w:pStyle w:val="indent"/>
            </w:pPr>
            <w:r>
              <w:rPr>
                <w:rFonts w:ascii="宋体" w:hAnsi="宋体" w:eastAsia="宋体" w:cs="宋体"/>
                <w:color w:val="000000"/>
                <w:sz w:val="20"/>
                <w:szCs w:val="20"/>
              </w:rPr>
              <w:t xml:space="preserve">早餐：酒店早餐     午餐：塞凡湖特色鳟鱼餐     晚餐：中式晚餐   </w:t>
            </w:r>
          </w:p>
        </w:tc>
        <w:tc>
          <w:tcPr/>
          <w:p>
            <w:pPr>
              <w:pStyle w:val="indent"/>
            </w:pPr>
            <w:r>
              <w:rPr>
                <w:rFonts w:ascii="宋体" w:hAnsi="宋体" w:eastAsia="宋体" w:cs="宋体"/>
                <w:color w:val="000000"/>
                <w:sz w:val="20"/>
                <w:szCs w:val="20"/>
              </w:rPr>
              <w:t xml:space="preserve">第比利斯：Gino Seaside Tbilisi 5*或同级酒店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第比利斯-70KM-安南努利城堡-80KM-卡兹别克/古道里
                <w:br/>
                早餐后前往 Aragvi River 水坝（约 10 分钟）留影，乘车前往安南努利城堡(Ananuri)，城堡坐落在阿拉格维湖的半山之上，绿宝石般的湖水和蔚蓝的天空，衬托着典雅秀美的古堡，真如同走在童话之中。它曾经是私人军事城堡，它是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晚餐后入住酒店休息，夜宿卡兹别克或古道里。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古道里GUDAURI LODGE 5*或同级酒店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古道里/卡兹别克-180KM-哥里-150KM-库塔伊西
                <w:br/>
                酒店早餐后，往前苏联领导人约瑟夫•斯大林的故乡哥里(Gori)，哥里是格鲁吉亚的一座古老城镇，早在公元 7 世纪就已见文献记载。它位于格鲁吉亚中部、东南距首都第比利斯 76 公里，哥里人自豪地称自己的城市位于“格鲁吉亚的心脏”。 
                <w:br/>
                参观斯大林博物馆、斯大林故居（入内，约40分钟），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随后驱车前往老城库塔伊西。参观世界文化遗产格拉特修道院（30分钟）是格鲁吉亚中世纪建筑的楷模，参观1994年被列入《世界遗产名录》的巴格拉特大教堂（入内，约30分钟）
                <w:br/>
                特别安排茨哈尔图博度假村浴疗，该度假村以其独特的氡、氯化物-碳酸氢盐-硫酸盐、钠-镁-钙水而闻名。（如遇心脏病、高血压或其他基础疾病的团友，请根据自身情况决定是否泡温泉，放弃费用不退。）
                <w:br/>
                晚餐后，夜宿库塔伊西。
                <w:br/>
                交通：专车
                <w:br/>
              </w:t>
            </w:r>
          </w:p>
        </w:tc>
        <w:tc>
          <w:tcPr/>
          <w:p>
            <w:pPr>
              <w:pStyle w:val="indent"/>
            </w:pPr>
            <w:r>
              <w:rPr>
                <w:rFonts w:ascii="宋体" w:hAnsi="宋体" w:eastAsia="宋体" w:cs="宋体"/>
                <w:color w:val="000000"/>
                <w:sz w:val="20"/>
                <w:szCs w:val="20"/>
              </w:rPr>
              <w:t xml:space="preserve">早餐：酒店早餐     午餐：水煮或油煎包子特色餐     晚餐：当地晚餐   </w:t>
            </w:r>
          </w:p>
        </w:tc>
        <w:tc>
          <w:tcPr/>
          <w:p>
            <w:pPr>
              <w:pStyle w:val="indent"/>
            </w:pPr>
            <w:r>
              <w:rPr>
                <w:rFonts w:ascii="宋体" w:hAnsi="宋体" w:eastAsia="宋体" w:cs="宋体"/>
                <w:color w:val="000000"/>
                <w:sz w:val="20"/>
                <w:szCs w:val="20"/>
              </w:rPr>
              <w:t xml:space="preserve">库塔伊西：KUTAISI INN 5*或同级酒店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库塔伊西-207KM-姆茨赫塔-30KM-第比利斯
                <w:br/>
                酒店早餐后，前往被联合国教科文组织列为世界文化遗产的姆茨赫塔（Mtskheta）古城，姆茨赫塔曾是格鲁吉亚土地上最古老的王国---伊比里亚的都城。城中遗留一批古代建筑和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随后前往季瓦里（Jvari）修道院，修道院坐落在山顶，与姆兹赫塔的主显教堂遥相呼应。
                <w:br/>
                随后前往第比利斯，晚餐后，夜宿第比利斯。
                <w:br/>
                交通：专车
                <w:br/>
              </w:t>
            </w:r>
          </w:p>
        </w:tc>
        <w:tc>
          <w:tcPr/>
          <w:p>
            <w:pPr>
              <w:pStyle w:val="indent"/>
            </w:pPr>
            <w:r>
              <w:rPr>
                <w:rFonts w:ascii="宋体" w:hAnsi="宋体" w:eastAsia="宋体" w:cs="宋体"/>
                <w:color w:val="000000"/>
                <w:sz w:val="20"/>
                <w:szCs w:val="20"/>
              </w:rPr>
              <w:t xml:space="preserve">早餐：酒店早餐     午餐：当地午餐     晚餐：格鲁吉亚足尖舞特色歌舞表演及晚餐   </w:t>
            </w:r>
          </w:p>
        </w:tc>
        <w:tc>
          <w:tcPr/>
          <w:p>
            <w:pPr>
              <w:pStyle w:val="indent"/>
            </w:pPr>
            <w:r>
              <w:rPr>
                <w:rFonts w:ascii="宋体" w:hAnsi="宋体" w:eastAsia="宋体" w:cs="宋体"/>
                <w:color w:val="000000"/>
                <w:sz w:val="20"/>
                <w:szCs w:val="20"/>
              </w:rPr>
              <w:t xml:space="preserve">第比利斯 Gino Seaside Tbilisi 5*或同级酒店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第比利斯-乌鲁木齐
                <w:br/>
                国际参考航班： CZ6040  2240/0725+1  
                <w:br/>
                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前往参观圣三一大教堂（入内，约30分钟），是格鲁吉亚乃至整个高加索南部地区最大的东正教教堂。
                <w:br/>
                午餐后，游览第比利斯老城，城市建立于公元5世纪，分为旧城、新城两部分，旧城滨水，新城傍山。自古以来，第比利斯就位于丝绸之路介乎欧亚的商道上，融合了各个民族的不同文化。
                <w:br/>
                参观欧洲广场、和平桥、老城街道、鲁斯塔维利中央大街及自由广场。
                <w:br/>
                乘坐缆车，乘坐缆车俯瞰纳里卡拉要塞（约30分钟），眺望“格鲁吉亚母亲”雕像，俯瞰第比利斯美景。
                <w:br/>
                晚餐后送往机场搭乘航班返回乌鲁木齐。
                <w:br/>
                交通：专车、飞机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乌鲁木齐/广州
                <w:br/>
                联运广州航班待定 ；                                  
                <w:br/>
                早上抵达乌鲁木齐，后乘坐南方航空联运返回各地，结束愉快的高加索之旅。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1、签证标准：阿塞拜疆电子签签证费
                <w:br/>
                2、机票标准：乌鲁木齐起止（可全国联运）全程团队经济舱机票及机场税，团队机票不允许改名、退票、改票、改期。（不含航空公司临时新增的燃油附加费）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2、不含司机导游服务费：1200元/人（请随团费支付）
                <w:br/>
                3、单人间房差（散拼团不保证夫妻、成年子女和父母同房，否则需补全程单房差7000元/人）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11、景点说明：入内参观景点均含首道门票；
                <w:br/>
                12、行程说明：本社有权根据景点节假日休息（关门）调整行程游览先后顺序，但游览内容不会减少，标准不会降低；
                <w:br/>
                行程景点实际游览最短时间，以境外实际状况为准；
                <w:br/>
                根据国际航班团队搭乘要求，团队通常须提前3-3.5小时到达机场办理登机手续，故国际段航班在当地下午15点前（含15点），晚间21点前（含21点）起飞的，行程均不含午餐或晚餐；
                <w:br/>
                13、酒店标准：行程中所列酒店星级标准为当地酒店评定标准；
                <w:br/>
                当地习惯吃简单的早餐，酒店提供的早餐通常只有面包、咖啡、茶、果汁等；
                <w:br/>
                当地三、四星级酒店大堂都比较小，无商场，电梯每次只能乘坐两个人和行李，大部分酒店没有电梯；
                <w:br/>
                当地有些酒店的双人标准房会设置一大一小两张床，方便有小孩的家庭游客；还有些酒店双人房只设置一张大的双人大床，放置双份床上用品，有时是二张单人床拼在一起，用时可拉开；
                <w:br/>
                由于各种原因如环保、如历史悠久、如气候较温和等，较多酒店无空调设备；
                <w:br/>
                按照酒店惯例，每标间可接待两大人带一个1.2米以下儿童（不占床），具体费用根据所报团队情况而定；若一个大人带一个1.2米以下儿童参团，建议住一标间，以免给其他游客休息造成不便；
                <w:br/>
                14、退税说明：游客未在旅游团指定商店购物造成未能退税及质量问题，旅行社不承担任何责任；
                <w:br/>
                15、保险说明：我社为游客上的是中国人寿保险。
                <w:br/>
                16、退费说明：如遇天气、战争、罢工、地震等人力不可抗力因素无法游览，我社将按照旅行社协议，退还未游览景点门票费用，但赠送项目费用不退；
                <w:br/>
                游客因个人原因临时自愿放弃游览，酒店住宿、餐、车等费用均不退还；
                <w:br/>
                17、补费说明：如遇航空公司政策性调整机票价格，请按规定补交差价。机票价格为团队机票，不得改签换人退票；
                <w:br/>
                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1、签证材料 ：护照统一收PDF扫描件 （材料是扫描仪扫描的证件 ，复印店可以扫描 ，不能手机拍照后转PDF ）签证材料包括 ：护照首页、手机号。
                <w:br/>
                2、持港澳台护照客人：出发当日还请自备有效回乡证、台胞证。如临时发现护照过期或不足有效期者，我司有权按实际产生的费用扣费
                <w:br/>
                3、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友情提示：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2025-05-29T05:31:13+08:00</dcterms:created>
  <dcterms:modified xsi:type="dcterms:W3CDTF">2025-05-29T05:31:13+08:00</dcterms:modified>
</cp:coreProperties>
</file>

<file path=docProps/custom.xml><?xml version="1.0" encoding="utf-8"?>
<Properties xmlns="http://schemas.openxmlformats.org/officeDocument/2006/custom-properties" xmlns:vt="http://schemas.openxmlformats.org/officeDocument/2006/docPropsVTypes"/>
</file>