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中旅1号【臻·游港珠澳大桥】珠海、广州2日游丨入住白天鹅宾馆丨登蓝海豚岛丨车游港珠澳大桥丨日月贝丨珠海渔女（DBX）（ZLZZ）行程单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SN2023120826ZH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集散点：早上07:30广州华厦大酒店门口集中（地铁海珠广场A/F出口）
                <w:br/>
                08：10番禺广场（近地铁站E出口）（10人起）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1、乘车近距离感受“世界第七大奇迹”港珠澳大桥，登蓝海豚岛。
                <w:br/>
                2、全新视觉环视景观，海豚标志雕塑留影。
                <w:br/>
                3、偶遇海上大熊猫--中华白海豚。
                <w:br/>
                4、打卡珠海新地标--建于海上的日月贝。
                <w:br/>
                5、观赏珠海标志性建筑--珠海渔女。
                <w:br/>
                6、入住中国首家中外合资五星级酒店--白天鹅宾馆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广州---日月贝---珠海渔女---午餐----港珠澳大桥---返程              含：午餐
                <w:br/>
                早上07:30广州华厦大酒店门口集中，人齐后乘车从广州出发，前往珠海。珠海，被人们誉为浪漫之都，幸福之城，是全国旅游胜地四十佳之一的城市，她以其独有的魅力和风光，在众多的滨海城市中格外显眼，成为了多少人心目中的诗和远方。
                <w:br/>
                早上09:30左右到达珠海日月贝附近，【珠海日月贝】是珠海地标性建筑之一，他唯美的设计吸引了无数游人到此，选址在野狸岛，面朝情侣路，东临香炉湾，与野狸岛隔海湾相望。建于海岛上的歌剧院，它由一大一小两组形似贝壳的建筑构成，取自“珠生于贝，贝生于海”，因此也得美称“日月贝”。
                <w:br/>
                长达28公里的情侣路临海而建，是珠海的城市名片。珠海渔女像就位于情侣路中部，作为美丽与希望的化身，也是珠海市的标志。很多游人都会来此吹着海风漫步，享受悠闲惬意的时光。情侣路的路面全部由方正的砾岩铺成，道路途经海湾大酒店、九洲港、金怡酒店、海滨泳场、珠海渔女、香炉湾等多个风景旅游点。珠海渔女雕像矗立在珠海风景秀丽的香炉湾畔，雕像身高约8.7米，由70余块花岗岩打造，是珠海的标志性景观。她领戴珍珠、身掮渔网，双手高擎着一颗浑圆硕大的珍珠状宝物，令人怜爱的神情栩栩如生。
                <w:br/>
                珠海本身有一个传说，远古时代有位仙女被香炉湾风光迷住，扮成渔女下凡，与渔民海鹏私定终身，但海鹏听信谗言，导致渔女死去。九洲长老为这深情所感动，救活了仙女，从此仙女成了真正的渔女。成亲当日，渔女把她挖到的一颗举世无双的宝珠，献给了德高望重的九洲长老。
                <w:br/>
                浏览渔女旁【香炉湾沙滩】上百米宽的沙滩，绵延三里。在沙滩上逐浪嬉戏，玩沙，拍照，吹海风，神清气爽。
                <w:br/>
                11：00左右前往餐厅【享用午餐】
                <w:br/>
                用完餐前往【港珠澳大桥口岸】，港珠澳大桥旅游项目地处于香港、珠海、澳门三地口岸之间，位于海关监管区和口岸限定区域内，在该区域开展旅游，是全国范围内突破现有政策的创新。大桥主体工程实行桥、岛、隧组合，总长约29.6公里，穿越伶仃航道和铜鼓西航道段约6.7公里为隧道，东、西两端各设置一个海中人工岛(蓝海豚岛和白海豚岛)，犹如“伶仃双贝”熠熠生辉;其余路段约22.9公里为桥梁，分别设有寓意三地同心的“中国结”青州桥、人与自然和谐相处的“海豚塔”江海桥，以及扬帆起航的“风帆塔”九洲桥三座通航孔桥。
                <w:br/>
                接着我们乘坐观光大巴【浏览港珠澳大桥登上蓝海豚岛】（全程140分钟），蓝海豚岛充分展现港珠澳大桥的全球闻名世纪工程、人类空前工程建设成就和极具震撼力地标性景观为一体的特征，充分发挥其地处粤港澳大湾区核心的独特地域和政策优势，创建面向世界、面向未来，体现大国气魄和民族情怀的旅游目的地。
                <w:br/>
                后前往前【广东东西部扶贫协作产品交易市场】参加扶贫助农、脱贫攻坚公益活动，并拍照留影。
                <w:br/>
                返回广州前往入住【广州白天鹅宾馆】白天鹅宾馆坐落于广州市沙面白鹅潭，由霍英东先生与广东省人民政府投资合作兴建而成，酒店于1983年开业，是中国内地首家五星级酒店，内地首家合资的五星级酒店，内地首家由中国人设计、建设和经营的五星级酒店。客房均为极具意韵的岭南式设计装潢，宾客们可惬意地饱览别具欧陆风情的沙面岛景致或是三江汇聚的珠江美景。1983年开业至今，多年来共接待包括英女王伊丽莎白二世在内的40多个国家的元首和政府首脑。2016年，白天鹅宾馆成为了“世尊国际酒店及度假村”的“豪华系列”成员之一。酒店坐拥五百余间豪华客房与套房，以及总面积达2500平方米、气势恢宏的会议场所，设施齐备的健身中心，水疗中心和美容中心，以及多家富有品味的创意品牌店，还有多个设计风格各具特色的餐厅和酒吧。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白天鹅宾馆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酒店--自助早餐--返程
                <w:br/>
                早餐于酒店享用豪华自助早餐，11点前集中退房。行程结束。
                <w:br/>
                交通：旅游空调车
                <w:br/>
              </w:t>
            </w:r>
          </w:p>
        </w:tc>
        <w:tc>
          <w:tcPr/>
          <w:p>
            <w:pPr>
              <w:pStyle w:val="indent"/>
            </w:pPr>
            <w:r>
              <w:rPr>
                <w:rFonts w:ascii="宋体" w:hAnsi="宋体" w:eastAsia="宋体" w:cs="宋体"/>
                <w:color w:val="000000"/>
                <w:sz w:val="20"/>
                <w:szCs w:val="20"/>
              </w:rPr>
              <w:t xml:space="preserve">早餐：白天鹅自助早餐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1、【交通】全程豪华空调旅游车，车型根据实际人数安排，每人一个正座，位置以报名先来后到的方式安排，不便预留。行程中位子保持不变，如需调换请自行协商
                <w:br/>
                2、【住宿】1 晚五星级广州白天鹅宾馆标准双床房。酒店按当地政府规定：若出现单男、单女或占床小孩,不参与拼住，或无人拼住的,出发前请补房差500元/人。
                <w:br/>
                3、【用餐】全程含1正1早；早餐酒店含，正餐餐标约500元/围，围餐10-12人一桌，所有餐不吃不退；
                <w:br/>
                4、【门票】含景点大门票，不含景点另付费项目。如游客取消行程内某景点游览，门票不退。
                <w:br/>
                5、【导游】优秀地接导游服务。
                <w:br/>
                6、【保险】含旅行社责任险，不含意外险，建议游客购买旅游意外险。
                <w:br/>
                7、【行程安排】在不减少景点情况下,导游可以灵活调整行程游览顺序。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出发时需持原件：中国有效期身份证，港澳人士要有回乡证 有效期内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2025-10-03T04:37:03+08:00</dcterms:created>
  <dcterms:modified xsi:type="dcterms:W3CDTF">2025-10-03T04:37:03+08:00</dcterms:modified>
</cp:coreProperties>
</file>

<file path=docProps/custom.xml><?xml version="1.0" encoding="utf-8"?>
<Properties xmlns="http://schemas.openxmlformats.org/officeDocument/2006/custom-properties" xmlns:vt="http://schemas.openxmlformats.org/officeDocument/2006/docPropsVTypes"/>
</file>