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【春节】纯玩法瑞意一价全含12天｜少女峰｜黄金列车｜五渔村双宫｜双游船｜比萨｜行程单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EU20231218bCG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全程欧五以上标准大巴，平均每天行车距离不超300KM
                <w:br/>
                全程升级热早早餐，安排有电梯酒店
                <w:br/>
                （部分小镇无电梯酒店，则安排楼层较低的房间）10年以上从业经验金牌欧洲领队带队贴心服务
                <w:br/>
                【双世界名宫】：双宫+官导讲解，参观世界物馆之首卢浮宫，世界五大宫殿之一雍容华贵的凡尔赛宫
                <w:br/>
                【双游船】：塞纳河游船畅游浪漫之都两岸风景，威尼斯贡多拉游船穿梭唯美水道
                <w:br/>
                【“欧洲屋脊”少女峰】：触达欧洲之巅，为您的瑞士之行镶嵌一颗王冠上的宝石
                <w:br/>
                【黄金列车（Golden Pass）】：搭乘著名黄金列车穿梭阿尔卑斯山间，可尽情享受阿尔卑斯的湖光山色
                <w:br/>
                【名城风光】：时尚之都米兰，“翡冷翠”佛罗伦萨，水城威尼斯，永恒之城罗马，比萨斜塔，浪漫之都巴黎，“天使之乡”琉森，“上帝后花园”&amp;仙境小镇因特拉肯
                <w:br/>
                【五渔村】：趣味火车游玩，游彩色悬崖小镇——五渔村
                <w:br/>
                【科尔马】：《中餐厅》、宫崎骏《哈尔的移动城堡》取景地，迪士尼般童话色彩小镇科尔马
                <w:br/>
                【餐食升级】：全程含餐，升级墨鱼面+T骨牛排+雪山午餐
                <w:br/>
                【品质保证】：真正一价全含，真正的纯玩无自费，消费透明省心；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请客人于指定时间在广州国际机场集中，搭乘航班飞往意大利首都—罗马。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罗马-约270KM-意大利小镇（意大利）
                <w:br/>
                参考航班：CZ347 CAN/CDG 0020-0650（航班仅供参考，具体以实际为准）
                <w:br/>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特别安排【塞纳河游船】：乘坐游船，在巴黎的母亲河上，见证着这座浪漫之都每日上演的各种故事，享受星光灿烂的花都巴黎，欣赏极致景观。
                <w:br/>
                乘车前往【卢浮宫】（入内约1小时，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酒店早餐后，前往【凡尔塞宫】（入内参观1小时，含讲解）：最宏大、最豪华的皇宫，是人类艺术宝库中的一颗绚丽明珠，外观宏伟壮观，内部陈设及装潢也富有艺术魅力。500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乘车前往【花宫娜香水博物馆】（入内约30分钟）位于巴黎歌剧院附近，馆内收藏着丰富无双的香水艺术品，为众多香水爱好者展示香水的非凡历史和诞生过程的奥秘，为人们带来灵动馥郁的感官体验。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巴黎-约490KM科尔马-约43KM法国小镇（法国）
                <w:br/>
                酒店早餐后，乘车前往最具德国血统的法国小镇,被誉为欧洲最美丽小镇之一的【科尔马】（游览约1小时）。这里宛如童话故事场景的现实写真，以古色古香的运河而闻名于世，运河上不断穿梭着搭载游客的小型汽船，络绎不绝， 素有“小威尼斯”之称，靠近德国的地理位置又让这里的建筑颇具德意志色彩。据说宫崎骏拍《哈尔的移动城堡》时就曾在科尔马采风，最终将它作为动画中的小镇原型。
                <w:br/>
                前往法国首都-“浪漫之都”巴黎，文艺爱好者的天堂，众多顶级博物馆带你领略欧洲艺术的灿烂荣光。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法国小镇-约186KM-少女峰-因特拉肯-瑞士小镇（瑞士）
                <w:br/>
                酒店早餐后，乘车前往瑞士著名山峰【少女峰】（约4小时），海拔4158米,被称为“欧洲的屋脊”。它是阿尔卑斯山脉的最高峰之一，海拔4158米，横亘18公里，宛如一位少女，披着长发，银装素裹，恬静地仰卧在白云之间。
                <w:br/>
                特别安排：【雪山午餐】少女峰的山上的午餐浪漫而雄伟。
                <w:br/>
                游毕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瑞士小镇-黄金列车-琉森-约243KM-米兰（意大利）
                <w:br/>
                参考班次：Meiringen–Luzern  0941-1055 （班次仅供参考，具体以实际为准）
                <w:br/>
                酒店早餐后，前往搭乘瑞士著名【黄金列车】，看湖光山色，沿线极其优美的雪山草地湖畔风光闻名，如同黄金，永远留在记忆中。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游毕乘车前往【米兰】（游览约60分钟），世界时尚艺术中心，世界设计之都，世界历史文化名城：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米兰-约269KM-威尼斯（意大利）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特别安排享用【意大利海鲜墨鱼面】，尝尝这世界上最正宗的墨鱼意面，充满浓浓海潮味的墨鱼面，满口黑牙趣味体验，咀嚼在口中的是粼粼波光的海面，鲜味迸发。
                <w:br/>
                游毕乘车前往奥地利小镇酒店入住。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威尼斯-约337KM-五渔村-约80KM-意大利小镇（意大利）
                <w:br/>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意大利小镇-比萨-约83KM-佛罗伦萨-约78KM-意大利小镇（意大利）
                <w:br/>
                酒店早餐后，【比萨斜塔】（外观约20分钟）是意大利的标志性建筑，更是世界建筑史上的一大奇迹，被联合国教育科学文化组织评选为世界文化遗产。比萨斜塔其实是比萨大教堂（Cathedral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意大利小镇-约234KM-罗马（意大利）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广州
                <w:br/>
                参考航班：CZ662 FCO/CAN 1300-0650+1（航班仅供参考，具体以实际为准）
                <w:br/>
                酒店早餐后，前往机场乘坐国际航班返回广州。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18正餐，15餐中式午晚餐六菜一汤，升级特色3餐：意大利T骨牛排、意大利墨鱼面+少女峰山顶午餐（如遇退餐12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6.基本景点大门票（只含卢浮宫（含人工讲解），凡尔赛宫(含人工讲解)，塞纳河游船，贡多拉游船、少女峰、五渔村小火车），其它为外观或免费；
                <w:br/>
                7.申根签证费（我司有权根据签证需要调整住宿地点）；
                <w:br/>
                8.欧洲旅游意外保险（本公司强烈要求旅客自行购买旅游意外保险，以更全面保障旅客利益）；
                <w:br/>
                9.司机导游服务费；
                <w:br/>
                10.赠送境外WIFI（2人/台）、转换插头（1人/个）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：威尼斯、罗马、佛罗伦萨、罗浮宫、凡尔赛宫、马德里皇宫等），为了感谢他们的热忱服务，请另付上服务费1欧元/人。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费用说明	1.儿童费用：6 岁以下（不含6岁）不占床退单房差，此价格提供机位、车位、餐位及景点门票，不提供住宿床位，占床按成人价格收费，6岁起必须占床；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javascript</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2025-06-11T06:43:06+08:00</dcterms:created>
  <dcterms:modified xsi:type="dcterms:W3CDTF">2025-06-11T06:43:06+08:00</dcterms:modified>
</cp:coreProperties>
</file>

<file path=docProps/custom.xml><?xml version="1.0" encoding="utf-8"?>
<Properties xmlns="http://schemas.openxmlformats.org/officeDocument/2006/custom-properties" xmlns:vt="http://schemas.openxmlformats.org/officeDocument/2006/docPropsVTypes"/>
</file>