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【清新河中温泉】清远纯玩2天丨 古龙峡花溪谷丨百亩桃园赏桃花行大运丨北江樱花大道丨浸泡国际名泉清新河中温泉丨品尝啫啫青头鸭煲丨入住新锐时尚品牌ZMAX潮曼酒店行程单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YB1704189846CZ-LXBL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br/>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1、世界罕见可饮可浴、至清至纯、富含“锶””偏硅酸”的天然温邝泉—河中温泉；
                <w:br/>
                2、网红打卡点花溪谷·一河二岸、一步一景
                <w:br/>
                3、最美北江边赏红粉樱花，
                <w:br/>
                4、百亩桃园赏桃花行好运；
                <w:br/>
                4、食足2餐：酒店内豪华自助早餐+啫啫笔架山泉水青头鸭煲午宴
                <w:br/>
                5、入住一晚潮曼酒店双床房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广州————啫啫笔架山泉水青头鸭煲午餐——浸泡河中温泉——晚餐自理——入住潮曼酒店
                <w:br/>
                广州出发，沿路接齐各位贵宾后出发，乘车前往清远百亩桃园赏最美桃花，一簇簇娇艳欲滴的桃花便开始映入眼帘，成片相连、繁花锦簇的南山甜桃便逐渐在眼前铺展开来。不知不觉中，你已置身于一片粉色花海！（每年正常最佳赏花期是2-3月，但花期也随天气变化而定）
                <w:br/>
                午餐品尝啫啫笔架山泉水青头鸭煲，餐后前往【河中温泉】，坐落在清远市清新区风光旖旎的漫水河畔，是国家AAAA级旅游景区，占地近百亩，巨树参天，一木成林，形态各异的温泉池镶嵌在森林绿野中，缕缕热泉从石隙中汨汨冒出，丝丝轻烟由水面袅袅升起。  河中温泉作为国际名泉，其水质经过世界温泉权威机构检测鉴证，是世界罕见、可饮可浴、至清至纯，富含“锶”“偏硅酸”的天然温矿泉。其出水温度约60°C，水质清澈透明，从矿泉医疗学来说，这里的温泉水是等级最高的优质治疗性温泉, 各种成份均符合我国饮用天然矿泉水的水质标准。
                <w:br/>
                晚餐自理后入住新锐时尚品牌ZMAX潮漫酒店。潮漫酒店是集时尚、音乐、美酒、智能一身的时尚生活社交酒店。致力于使客人在紧张、疲惫的差旅中，通过ZMAX潮漫极具设计感的智能客房、提供甄选饮品和特调鸡尾酒的时尚大堂等良好设施、品质服务，给客人提供一个舒适的住宿环境，社交互动氛围的多元体验空间，能够找到志同道合的人，分享彼此有趣的故事，能够在这里充电、休憩、得到心灵上的放松。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酒店自助早餐——古龙峡花溪谷——午餐自理——红不让——返程
                <w:br/>
                闲享受美好的清晨，于酒店内享用豪华自助早餐。前往网红拍摄地古龙峡一河二岸，花溪花谷岸上鲜花盛开，水上花船飘香，沿道溪流旁繁花朵朵；
                <w:br/>
                午餐自理后，前往参观前往清远【红不让农科大观园】参观，了解清远农科所【红不让农科大观园】农产品科普教育,参观全国第一家红不让【食用菌展览馆】参观去了解食用菌“标本”从播种到及培植过程成长的全过程、名犬场、梅花鹿养殖基地等展览馆。
                <w:br/>
                游毕后返回温馨的家，结束愉快之旅！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用餐：含1个早餐+1个正餐（餐为套餐包含餐如客人放弃则不退）
                <w:br/>
                住宿：入住一晚潮曼酒店双床房；（单人必须补房差）
                <w:br/>
                景点：景区第一道门票
                <w:br/>
                购物：全程不入购物点，红不让为特产超市自由选购自愿消费。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2026-05-04T23:58:19+08:00</dcterms:created>
  <dcterms:modified xsi:type="dcterms:W3CDTF">2026-05-04T23:58:19+08:00</dcterms:modified>
</cp:coreProperties>
</file>

<file path=docProps/custom.xml><?xml version="1.0" encoding="utf-8"?>
<Properties xmlns="http://schemas.openxmlformats.org/officeDocument/2006/custom-properties" xmlns:vt="http://schemas.openxmlformats.org/officeDocument/2006/docPropsVTypes"/>
</file>