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【汝城官溪温泉酒店】韶关、郴州3天丨体验98℃天然真温泉水煮鸡蛋丨任浸罕见氡温泉行程单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TX-20240104SP73187016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08:00海珠广场广州宾馆门口（海珠广场地铁E出口）
                <w:br/>
                08:45花都云山路体育馆北门（花果山地铁站A2出口）
                <w:br/>
                <w:br/>
                下车点：原上车点下车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★探秘古人类居住地--马坝人遗址
                <w:br/>
                ★“重走长征路”红色小镇--红军长征粤北纪念馆
                <w:br/>
                ★酒店营养早餐 粤北特色风味宴
                <w:br/>
                ★高达98℃天然泉眼 体验真温泉热水煮鸡蛋
                <w:br/>
                ★“中国温泉之乡”无限次任浸天然罕见氡温泉
                <w:br/>
                ★连住2晚全新开业 汝城官溪温泉酒店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集中地--城口红军街--红军长征纪念馆--汝城官溪温泉酒店  含：午餐     晚餐：自理   住：汝城官溪温泉酒店
                <w:br/>
                出发地出发，沿路接齐各位贵宾后出发，乘车前往历史文化名城--韶关。（车程约3.5小时）
                <w:br/>
                抵达后享用午餐--【粤北特色风味宴】，随后前往【红军长征粤北纪念馆】（游览约1小时，周一闭馆）广东省内唯一以红军长征为主题的纪念馆，该纪念馆室内布展主要内容为中央红军于1934年10月25日至11月14日长征过境粤北的历史和红军文物。充分运用声、光、电、VR等现代新科技手段及油画、雕塑等艺术表现手段来展现红军长征经过粤北的历史事件和粤北红色文化历史，让人们铭记那段峥嵘岁月和光辉历史。继而前往【红军街】（游览约30分钟）一条环道1200米的红军街分布着九大遗址群；在古色古香的古村落中，一座座飞檐翘角的祠堂让恩村成为文化底蕴深厚的“中国传统古村落”。【红军长征纪念广场】设置了红军长征雕像、红军长征故事长廊等， 完善了道路、绿化美化等设施。
                <w:br/>
                乘车前往【汝城官溪温泉酒店】办理入住，官溪温泉酒店位于汝城县热水镇，是集餐饮、客房、会务于一体的综合度假酒店。2023年9月16日旅发大会之际官溪温泉酒店正式开业，晚餐自理。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含：早餐    午餐：自理     晚餐：自理  住：汝城官溪温泉酒店
                <w:br/>
                享用酒店自助早餐，餐后自由活动，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重本包含每人2个鸡蛋），经过98摄氏度的温泉水煮出的农家鸡蛋软嫩可口，蛋黄口感香浓滑糯，恰好成型，而蛋白却处于吹弹可破的半固体状态，与极嫩的豆腐花相似，想想就令人流口水呢。
                <w:br/>
                午餐自理，后返回酒店自由活动。
                <w:br/>
                晚餐自理，继续享受户外温泉泡池。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酒店早餐--马坝人遗址--石峡遗址--返程  含：早餐    午餐：自理
                <w:br/>
                享用酒店自助早餐，餐后自由活动浸泡温泉
                <w:br/>
                约10:30统一退房，出发前往【马坝人遗址】（游览约1小时）位于韶关市曲江区马坝镇西南3公里处的狮子岩（包含石峡遗址），是两座石灰岩孤峰，已经成为一个具有科学普及性和娱乐性的旅游区。1958年，闻名中外的“马坝人”头盖骨在此被发现。经鉴定，马坝人大约生活在距今12.9—13.5万年前。马坝人是岭南发现的最早人类之一，作为华南地区当时发现的唯一早期智人，填补了华南人类进化系统上的空白。【石峡遗址】972年，在“马坝人”出土地点的两山之间发现了距今约四五千年前新石器时期的文物遗址，此处被命名为“石峡文化”，更使狮子岩名声大震。石峡文化的发现为人们进一步探索岭南地区，从原始社会到秦汉以前的社会文化发展与我国其他诸文化发达地区之间的关系找到关键的一环，2001年石峡遗址被评为20世纪中国百项考古大发现之一。马坝人、石峡遗址风景区是一个山、水、洞、石兼收并蓄，集考古与旅游、知识性与娱乐性融为一体的国家AAA级旅游景区，广东省著名的大型考古旅游胜地。
                <w:br/>
                午餐自理，启程返回温馨的家，结束愉快的旅程。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2、用餐：含2早餐1正餐（正餐10-12人一围，为包含套餐，不用均无费用退）；
                <w:br/>
                3、门票：行程所含景点首道大门票（园内园景点门票自理）；
                <w:br/>
                4、住宿：汝城官溪温泉酒店 高级房（具体房型按酒店安排为准，酒店不设三人房，不可加床，不设退房差，单成人需补房差）；
                <w:br/>
                5、服务：含全程导游服务；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2025-05-29T22:58:50+08:00</dcterms:created>
  <dcterms:modified xsi:type="dcterms:W3CDTF">2025-05-29T22:58:50+08:00</dcterms:modified>
</cp:coreProperties>
</file>

<file path=docProps/custom.xml><?xml version="1.0" encoding="utf-8"?>
<Properties xmlns="http://schemas.openxmlformats.org/officeDocument/2006/custom-properties" xmlns:vt="http://schemas.openxmlformats.org/officeDocument/2006/docPropsVTypes"/>
</file>