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南极【南森和阿蒙森号】A线：南极+阿根廷16天探索之旅行程单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SP1704277197Ri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【邂逅世界第三最美城市】
                <w:br/>
                首站抵达布宜诺斯艾利斯，该城风景秀美、空气清新、气候宜人，街道宽阔整齐、绿荫覆盖，至今保存完好的欧
                <w:br/>
                洲建筑物，素有“南美巴黎”美誉。2007年被评为全球第三最美城市。
                <w:br/>
                【见识世界最宽道路】
                <w:br/>
                七九大道即七月九日大道的简称，得名于阿根廷独立日（1816年7月9日）。长4.6公里，宽148米，18车
                <w:br/>
                道，是世界上最宽的大道，世界上最美的大道。沿七九大道，自北向南有很多知名建筑：法国大使馆、哥伦布剧
                <w:br/>
                院、布宜诺斯艾利斯方尖碑、共和国广场，与五月大道交汇处：前交通部大楼、宪法广场。
                <w:br/>
                【探访百年岁月的绝美书店】
                <w:br/>
                全球第二大书店，书店前身大光明剧院落成于1919年，一度是布宜诺斯艾利斯的地标建筑。穹顶壁画由意大利
                <w:br/>
                画家萨纳雷诺•奥兰迪绘制，主题是和平。剧院内原有包厢、雕刻、戏台上的深红色幕布均保存完好，只是戏台
                <w:br/>
                变成了供读者休息的地方，你可以上去吃点心，也可闲坐读书。包厢则变成了一个个“迷你”阅览室。
                <w:br/>
                【多行程自由组合】让您的旅程更丰富更任性
                <w:br/>
                我司精心安排了多种延伸线路，让您自由选择，一次玩转南美洲。
                <w:br/>
                <w:br/>
                游轮特色
                <w:br/>
                【吨位大，抗冰等级最高】
                <w:br/>
                全球第一批混合动力探险游轮，PC6（1A+）抗冰等级，更多的体验机会
                <w:br/>
                【全外舱海景房，舒适豪华】
                <w:br/>
                100%海景房，50%阳台房，随时随地欣赏美景
                <w:br/>
                【海上第一屏】
                <w:br/>
                17.5米LED屏跨越7层甲板，体验新高度
                <w:br/>
                【科技感十足一流的探险设备】
                <w:br/>
                蓝眼无人潜水机，为您揭开海底神秘面纱；科学中心，显微镜、VR站、触摸屏探险中寓教于乐
                <w:br/>
                【大气，豪华公共区域】
                <w:br/>
                无边泳池、按摩浴缸、健身房、户外跑道、桑拿室，多元化休闲健身享受
                <w:br/>
                【百年游轮品质】
                <w:br/>
                作为拥有130年极地航行经验的海达路德游轮公司，拥有15艘游轮航行于南北极地区，多年经验丰富更值得信赖。
                <w:br/>
                特别赠送极地探险冲锋衣一件
                <w:br/>
                特别赠送南极探险登陆靴免费租赁服务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北京、上海、香港/转机城市  参考航班：待定
                <w:br/>
                从北京、上海、香港集合乘坐航班，经转机城市转机前往阿根廷首都布宜诺斯艾利斯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参考航班：待定
                <w:br/>
                抵达阿根廷首都-布宜诺斯艾利斯，乘车前往酒店休息。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早餐后乘坐包机前往世界的南端—乌斯怀亚，下午开始登船，开启南极之旅。登上阿蒙森号/南森号，船上将举办欢迎晚宴或酒会。
                <w:br/>
                登船时间预计当地时间14:00左右。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布宜/转机城市  参考航班：待定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我们前往梅西在布宜踢球的场馆【糖果盒球场】（Estadio Alberto J.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之后前往机场乘机回国，夜宿飞机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转机城市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转机城市/北京、上海、香港
                <w:br/>
                抵达北京、上海、香港，结束南极之旅。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中国往返阿根廷国际航班，布宜往返乌斯怀亚航班；
                <w:br/>
                （行程中涉及航班机票费用按照以往核算，航空公司目前未公布旅游团队价，旅行社保留最终解释权和行前追加费用的权利）
                <w:br/>
                2.	阿根廷签证费（持10年B1、B2类美签的中国护照客人，申请阿根廷电子签）；
                <w:br/>
                3.	中文领队服务费；
                <w:br/>
                4.	行程中所标明的游轮船票、港务税；
                <w:br/>
                5.	游轮上免费餐厅的餐饮（早餐提供果汁，午、晚餐的软饮及酒精类饮品部分免费）；
                <w:br/>
                6.	游轮轮上免费设施（健身房、按摩浴池、桑拿房等）；
                <w:br/>
                7.	南极行程登陆、巡游活动。登陆点、登陆顺序视天气情况而定，不以行程中的顺序为准；
                <w:br/>
                8.	航海过程中的专家讲座；
                <w:br/>
                9.	赠送HellyHansen防风防水冲锋衣一件；
                <w:br/>
                10.	游轮上登陆靴免费租赁；
                <w:br/>
                11.	船上全程不限量wifi；
                <w:br/>
                12.	保险费；
                <w:br/>
                13.	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不可抗拒因素导致的行程变更所产生的超支费；
                <w:br/>
                3.	南极游轮上小费（游轮上现付）指导价：12美金左右/人/天；
                <w:br/>
                4.	如单数报名且拼不到客人分担房间，如1,2,5人等，南美陆地段须补酒店单房差2500元/人
                <w:br/>
                5.	防水裤（请自备）；
                <w:br/>
                6.	船上短途游项目（雪鞋徒步、冰海皮划艇、南极露营，实际价格以船方公布为准）
                <w:br/>
                7.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w:t>
            </w:r>
          </w:p>
        </w:tc>
        <w:tc>
          <w:tcPr/>
          <w:p>
            <w:pPr>
              <w:pStyle w:val="indent"/>
            </w:pPr>
            <w:r>
              <w:rPr>
                <w:rFonts w:ascii="宋体" w:hAnsi="宋体" w:eastAsia="宋体" w:cs="宋体"/>
                <w:color w:val="000000"/>
                <w:sz w:val="20"/>
                <w:szCs w:val="20"/>
              </w:rPr>
              <w:t xml:space="preserve">
                实际价格以游轮上预定为准
                <w:br/>
                在3楼登陆平台，发放雪地靴。在船上没有拿雪地靴的客人，登陆后会在岸上有预留雪地靴使用。乘坐登陆艇到达登陆点后，必须聆听探险队员的介绍，按照探险队员的指令进行雪地靴徒步项目，在雪地靴行进过程中，所有客人排成一字列，在探险队员的指引下按照指定路线行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62.00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550 分钟</w:t>
            </w:r>
          </w:p>
        </w:tc>
        <w:tc>
          <w:tcPr/>
          <w:p>
            <w:pPr>
              <w:pStyle w:val="right"/>
            </w:pPr>
            <w:r>
              <w:rPr>
                <w:rFonts w:ascii="宋体" w:hAnsi="宋体" w:eastAsia="宋体" w:cs="宋体"/>
                <w:color w:val="000000"/>
                <w:sz w:val="20"/>
                <w:szCs w:val="20"/>
              </w:rPr>
              <w:t xml:space="preserve">€(欧元) 438.00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124.00</w:t>
            </w:r>
          </w:p>
        </w:tc>
      </w:tr>
      <w:tr>
        <w:trPr/>
        <w:tc>
          <w:tcPr/>
          <w:p>
            <w:pPr>
              <w:pStyle w:val="indent"/>
            </w:pPr>
            <w:r>
              <w:rPr>
                <w:rFonts w:ascii="宋体" w:hAnsi="宋体" w:eastAsia="宋体" w:cs="宋体"/>
                <w:color w:val="000000"/>
                <w:sz w:val="20"/>
                <w:szCs w:val="20"/>
              </w:rPr>
              <w:t xml:space="preserve">探戈舞表演</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【预定政策】
                <w:br/>
                1.定金：总费用50%，报名时支付。
                <w:br/>
                2.尾款：出发前120天补齐尾款。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6、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7、在船上和登陆点的安全：探险队和船员会将您的人身安全放在第一位。您需要知晓如何在船上以及登陆点的正确行动，如何正确完成干登陆和湿登陆，这些都会帮助您完成一次安全的旅行。
                <w:br/>
                8、在甲板上的安全：在室外行走时请注意船板湿滑，小心滑倒。请随时抓住扶手栏杆，并穿着不露脚趾的防滑鞋。人字拖之类的拖鞋在船上行走时不安全，是不适合使用的。
                <w:br/>
                9、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【退订政策】
                <w:br/>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阿根廷签证所需材料（以北京领区为例）
                <w:br/>
                领区划分：
                <w:br/>
                广州：广东、广西、福建、海南
                <w:br/>
                上海：江、浙、沪、皖
                <w:br/>
                北京：除以上外
                <w:br/>
                <w:br/>
                一、护照原件
                <w:br/>
                1、护照有效期距出团日期8个月以上。
                <w:br/>
                有足够的签证页（空白对开页至少2张以上）
                <w:br/>
                护照最后页有本人签字笔签名（此项主要是G开头的护照，不可用铅笔签名）
                <w:br/>
                空白护照拒收。
                <w:br/>
                备注：如有老护照或者公务护照，请一定提供；如遗失，提供之前的签证及出入境记录复印件亦可。
                <w:br/>
                二、证件照片2张
                <w:br/>
                4厘米*4厘米白底彩色照片（正规白底彩色证件照。五官清晰，分辨率高。
                <w:br/>
                三、个人资料表
                <w:br/>
                要求：父母以及配偶父母等所有信息全部填写（包括去世的）（去多少国家只需填一份）
                <w:br/>
                半年以上借记卡或者存折活期流水对账单
                <w:br/>
                1、必须是申请人本人名下账号，户名清楚，加盖银行公章；
                <w:br/>
                2、提供6个月的流水对账；
                <w:br/>
                3、要求是银行打印的正规流水明细；而不是自己网上下载打印、复印存折等，此视为无效；余额越高越好；
                <w:br/>
                4、其他在阿根廷旅行期间的经济能力证明;如：房产证，车产证明，复印件即可。
                <w:br/>
                四、在职证明中西文公证
                <w:br/>
                每个申请人做1份中西文在职证明公证，并送外交部及阿根廷使馆进行双认证。
                <w:br/>
                前往国家写上此次行程的全部国家，必须打在公司抬头纸上。包含护照号码，姓名，出生地，出生日期，单位职务，在此单位的工作年限。必须有领导签字、公司电话、单位地址和单位公章，出访目的只能写去旅游目的，大概的归国时间。
                <w:br/>
                五、营业执照
                <w:br/>
                1、复印件加盖公章
                <w:br/>
                备注：退休游客，需要提供退休证公证及双认证
                <w:br/>
                <w:br/>
                18周岁以下人员请提供：
                <w:br/>
                1）父母一起去
                <w:br/>
                A．在校学生需提供学校准假信原件并做中西文公证。
                <w:br/>
                B．出生医学证明的中西文公证.
                <w:br/>
                2）如只随父母中一方前往
                <w:br/>
                A.需提供另外一方的委托书原件并做中西文公证（委托书中说明一下费用由父母承担）
                <w:br/>
                B.在校学生需提供学校准假信原件并做中西文公证。
                <w:br/>
                C.出生医学证明的中西文公证。
                <w:br/>
                3)双方都不去的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2、在游轮上要密切预防火灾，只能在指定吸烟区抽烟，不能使用功率大的电器等。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2024-12-04T00:46:02+08:00</dcterms:created>
  <dcterms:modified xsi:type="dcterms:W3CDTF">2024-12-04T00:46:02+08:00</dcterms:modified>
</cp:coreProperties>
</file>

<file path=docProps/custom.xml><?xml version="1.0" encoding="utf-8"?>
<Properties xmlns="http://schemas.openxmlformats.org/officeDocument/2006/custom-properties" xmlns:vt="http://schemas.openxmlformats.org/officeDocument/2006/docPropsVTypes"/>
</file>