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【享玩潮汕】潮汕高铁3天纯净游行程单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TX-20260104SP30533574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参考车次：（具体以出票为准，有特殊要求请现询备注）
                <w:br/>
                去程：广州南-潮汕G6301(08:14发车，10：45抵达）  返程：潮汕-广州南G6315（18:23发车，20:53抵达）
                <w:br/>
                平日多地可高铁轻轨接驳往返：深圳北-130，佛山西+40，广州北+52，江门+122，自理往返程高铁退420/人
                <w:br/>
                高铁票不再指定广州南站或广州东站，具体以我社安排为准
                <w:br/>
                优先安排广州南站，没票自动默认安排广州东站，敬请谅解！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一、观国家级非物质文化遗产中华战舞——英歌舞表演；
                <w:br/>
                二、八大渔民体验——趣抓蟹笼、收割蚝田、免费加工、渔排垂钓、逗趣河豚、海上渔村尝鲜生蚝、任吃到饱，游彩虹海、万亩蚝田；
                <w:br/>
                三、特别安排船游南澳海湾双明珠——虎屿和猎屿双岛；
                <w:br/>
                四、尝龙虾鲍鱼海鲜盛宴、正宗潮汕牛肉火锅“潮州市特色美食示范店”——老迹牛肉；
                <w:br/>
                五、叹南澳地标网红百米高空观景下午茶，360度俯瞰东方夏威夷海景风光；
                <w:br/>
                六、打卡1海岛——南澳岛，2大老街——汕头小公园民国老街、潮州牌坊街。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广第一天：广州南/广州东（高铁/动车）—汕头小公园——汕头镇邦美食街---酒店
                <w:br/>
                早上客人自行集合广州南/广州东站，乘早上高铁/动车前往潮汕站（高铁参考时间： 08:00—11：30之间，广州南站或广州东站以地接社出票为准，无法指定）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
                <w:br/>
                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汕头环洋东方酒店或同级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w:br/>
                <w:br/>
                <w:br/>
                <w:br/>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
                <w:br/>
                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瑞娇嫲嫲潮汕生腌（龙眼店） （网红店）	地址：龙眼园北区8栋104号
                <w:br/>
                桥下鸡翅   （地道潮汕风味）	地址：龙眼西七巷6号
                <w:br/>
                鮀茶堂 （汕头自己的茶饮品牌，拍照绝了）	地址：龙眼路84号02铺面
                <w:br/>
                普宁反沙番薯芋头（经典特色小吃）	地址：龙眼竹园23栋110-111号
                <w:br/>
                老山合（龙眼南店）（潮汕特色猪头粽，老字号）	地址：龙眼南路椰园2栋101号
                <w:br/>
                阿群甘草水果（水果种类多，好吃不贵）	地址：龙眼南路63号龙眼园南区
                <w:br/>
                杨记杏仁茶（杏仁茶和芝麻糊值得一试）	地址：龙眼路62号
                <w:br/>
                小吴肠粉（网红店，皮薄料多）	地址：龙眼南路椰园4幢101号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     午餐：X     晚餐：龙虾鲍鱼海鲜宴   </w:t>
            </w:r>
          </w:p>
        </w:tc>
        <w:tc>
          <w:tcPr/>
          <w:p>
            <w:pPr>
              <w:pStyle w:val="indent"/>
            </w:pPr>
            <w:r>
              <w:rPr>
                <w:rFonts w:ascii="宋体" w:hAnsi="宋体" w:eastAsia="宋体" w:cs="宋体"/>
                <w:color w:val="000000"/>
                <w:sz w:val="20"/>
                <w:szCs w:val="20"/>
              </w:rPr>
              <w:t xml:space="preserve">南澳海泉湾酒店（公寓楼公寓海景房）或同级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第三天：陈慈黉故居—潮州古城—广济桥—牌坊街—潮汕（高铁/动车）--广州南/广州东
                <w:br/>
                早餐后8:00 乘车前往澄海参观有“潮汕小故居”之称的【陈慈黉故居】（游览时间约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
                <w:br/>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 着美食小吃的店铺：客人自由活动 ，推荐自理品尝【潮州古城】特色美食小吃：
                <w:br/>
                下午送往潮汕高铁站，乘下午高铁/动车返 回广州南/广州东（返程高铁返回广州南或广州东以地接社安排为准，哪趟有票出哪趟，无法指定），结束愉快的行程！
                <w:br/>
                行程先后游览顺序可由导游根据实际情况，在告知客人并征得客人同意下确保不减少或缩短游览景点的情况下，
                <w:br/>
                导游调整先后游览次序 ，请见谅）
                <w:br/>
              </w:t>
            </w:r>
          </w:p>
        </w:tc>
        <w:tc>
          <w:tcPr/>
          <w:p>
            <w:pPr>
              <w:pStyle w:val="indent"/>
            </w:pPr>
            <w:r>
              <w:rPr>
                <w:rFonts w:ascii="宋体" w:hAnsi="宋体" w:eastAsia="宋体" w:cs="宋体"/>
                <w:color w:val="000000"/>
                <w:sz w:val="20"/>
                <w:szCs w:val="20"/>
              </w:rPr>
              <w:t xml:space="preserve">早餐：√     午餐：潮汕牛肉火锅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费用包含：广州南到潮汕高铁二等座或广州东到潮汕二等座（6周岁以下小童不含高铁票，6周岁-14周岁之间
                <w:br/>
                中童含往返半高铁票）
                <w:br/>
                住宿标准	酒店安排	指定入住酒店	备选入住酒店
                <w:br/>
                	汕头四钻	汕头环洋东方酒店	汕头环都酒店
                <w:br/>
                	南澳四钻酒店	南澳海泉湾酒店公寓房	南澳欣涛度假村酒店山景房
                <w:br/>
                用餐标准	含 2 早 2 正（因餐厅按桌收取费用，不用不退费）
                <w:br/>
                早餐 ：分餐或围桌或自助餐
                <w:br/>
                正餐： 围桌餐  
                <w:br/>
                餐标 ：牛肉火锅 50 元/人/餐+龙虾鲍鱼海鲜宴 50元/人/餐+1网红下午茶
                <w:br/>
                用车标准	行程用车 GPS 安全监控系统旅游车，配置空调旅游车（实行滚动发班 ，确保每人一个正座）
                <w:br/>
                注 ：行程用车视实际情况 ，一般正规19 座以下旅游车均无行李箱，确保10%空载率。
                <w:br/>
                景点门票	行程中注明含的景点第一道门票（不含景区内设自费项目，另有约定除外） 赠送景点（如篝火晚会等）或项目因时间或天气原因等因素不能前往或自动放弃，按“不退费用”和“不更  换景点”处理；如遇优惠证件或免票证件(如学生证，导游证，老年证、军官证等)的需提前跟 导游说明，并在购票前出示优惠证件，按照景区优惠政策，旅行社按照团队价现退对应的门票费用，游客不能以按照景点门市价格要求退费。
                <w:br/>
                儿童标准	6周岁以下小童含当地车费+半餐费+半门票费（不含往返高铁票以及不占床）
                <w:br/>
                6-14周岁以内中童含当地车费+半餐费+半门票费+往返半高铁票费(不占床以及早餐费自理
                <w:br/>
                导游服务	持有导游资格证书的专业导游优质服务（10人以上安排单独导游 不足10人将安排司机兼旅游管家）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 ，产生单房差或加床费用自理。非免费餐饮费、洗衣、电话、饮料、烟酒、付费电视、行李搬运等费用。单房差现询。
                <w:br/>
                ②自由活动期间交通费、餐费、等私人费用。
                <w:br/>
                ③行程中未提到的其它费用 ：如特殊门票、游船（轮）、景区内二道门票、观光车、电瓶车、缆车索道等费用。
                <w:br/>
                ④儿童的“旅游费用包含” 内容以外的所有费用。例如产生超高餐费、 门票等需客人另付！ 
                <w:br/>
                ⑤个人购物、娱乐（潜水、拖曳伞等海上项目）消费。
                <w:br/>
                ⑥因交通延误、取消等意外事件或不可抗力原因导致的额外费用 ，及个人所产生的费用等。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外籍客人需加收50/人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2026-04-02T21:57:59+08:00</dcterms:created>
  <dcterms:modified xsi:type="dcterms:W3CDTF">2026-04-02T21:57:59+08:00</dcterms:modified>
</cp:coreProperties>
</file>

<file path=docProps/custom.xml><?xml version="1.0" encoding="utf-8"?>
<Properties xmlns="http://schemas.openxmlformats.org/officeDocument/2006/custom-properties" xmlns:vt="http://schemas.openxmlformats.org/officeDocument/2006/docPropsVTypes"/>
</file>