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【深度游“广东九寨沟”】肇庆1天丨无限畅游十里奇石滩丨银龙大瀑布丨七彩花廊行程单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TX-20240221SP74597562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下车点：
                <w:br/>
                原上车点下车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游览号称“广东九寨沟” -- 奇石河
                <w:br/>
                ★ 似雀如花串玉同，万千成阵荡春风
                <w:br/>
                ★ 享用当地美食【金牌茶油鸡宴】！！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出发地—奇石河景区—国药集团冯了性大药房—回程
                <w:br/>
                于指定时间集中出发【肇庆】；
                <w:br/>
                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三月春风拂面，大地来到一年当中最美的时节，春风和煦，春雨绵绵，春花烂漫。此时最不可辜负的，莫过于一场春暖花开的邀约，观赏“禾雀花的故事”。景区内的禾雀花正在盛放，簇拥栖枝在古老藤蔓之下美不胜收，就像招收欢迎每位游客到此一游。景区内还有另一种“美人”巴西野牡丹，清秀雅丽，花朵在绿叶丛中格外引人瞩目，这种艳丽的紫色花朵被称为公主花。（此赏花线路，旅行社根据往年景区最佳预先开发出团班期，但赏花效果，容易受到温度、空气、水份等不可控因素影响对欣赏效果出现偏差。当此情况发生时旅行社不作任何赔偿。敬请谅解。）
                <w:br/>
                景区内享用【金牌茶油鸡宴】；
                <w:br/>
                后集中前往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结束愉快的侨乡之旅，返回温暖的家。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 1正餐；（正餐为围餐10-12人/围，不用不退费用！）
                <w:br/>
                4.门票：景区首道大门票，不含园中园。（以景区实际开放情况为准，不另做补偿）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75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2025-07-03T14:26:31+08:00</dcterms:created>
  <dcterms:modified xsi:type="dcterms:W3CDTF">2025-07-03T14:26:31+08:00</dcterms:modified>
</cp:coreProperties>
</file>

<file path=docProps/custom.xml><?xml version="1.0" encoding="utf-8"?>
<Properties xmlns="http://schemas.openxmlformats.org/officeDocument/2006/custom-properties" xmlns:vt="http://schemas.openxmlformats.org/officeDocument/2006/docPropsVTypes"/>
</file>