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【畅享品质大红花】新加坡马来西亚纯玩五天四晚丨新入马出丨星耀樟宜丨太子城广场丨水上清真寺丨双峰塔行程单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XMDHH5D4TROD-ZC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参考航班：TR101  广州-新加坡1040-1500
                <w:br/>
                参考航班：AK116  吉隆坡-广州1600-2020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甄选优质航空客机，不走回头路，为您节省7小时路程；
                <w:br/>
                √ 畅玩两国，打卡经典线路：新加坡节庆大道、星耀樟宜、马来西亚太子城广场、水上清真寺、芸尚花园、双峰塔；
                <w:br/>
                √ 品尝特色美食：新加坡海南鸡饭、马来西亚肉骨茶、咖喱面包鸡、鲜味奶油虾、娘惹餐；
                <w:br/>
                √ 升级住宿：1晚波德申大红花丽昇酒店+2晚吉隆坡五钻酒店或同级；
                <w:br/>
                √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w:br/>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波德申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【南洋药油世家】（约30分钟），狮城人气伴手礼的永泰行百年药油，以消炎止痛的红花油、千里追风油、鳄鱼油而闻名，还有治疗风湿有显著效果的蜂疗等等。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后乘车前往马来西亚【波德申】（车程约4小时）。波德申是一个适合度假的沿海城市，您可以在海边散步拍照。
                <w:br/>
                <w:br/>
                〖温馨提示〗
                <w:br/>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晚餐：X   </w:t>
            </w:r>
          </w:p>
        </w:tc>
        <w:tc>
          <w:tcPr/>
          <w:p>
            <w:pPr>
              <w:pStyle w:val="indent"/>
            </w:pPr>
            <w:r>
              <w:rPr>
                <w:rFonts w:ascii="宋体" w:hAnsi="宋体" w:eastAsia="宋体" w:cs="宋体"/>
                <w:color w:val="000000"/>
                <w:sz w:val="20"/>
                <w:szCs w:val="20"/>
              </w:rPr>
              <w:t xml:space="preserve">波德申酒店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波德申 - 吉隆坡
                <w:br/>
                早餐后于酒店内自由活动，或可参加导游推荐的出海项目。
                <w:br/>
                于指定时间集中，前往马来西亚首都【吉隆坡】（车程约2小时），这里被称为“花园城市”，终年如夏，灼热的赤道阳光和常常不期而至的落雨，给这座五彩斑斓，活力四射的城市增添了迷人的色彩。
                <w:br/>
                参观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午餐：中华料理     晚餐：古早肉骨茶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早餐后参观【玫瑰堂】（约30分钟）是吉隆坡漂亮的教堂之一。尖尖的英式建筑，外部就能够让你感受浪漫主义色彩，里面装修则更显精致，值得你驻足留恋。
                <w:br/>
                【莎罗马网红桥】行人天桥就在离双峰塔几百米不远，来吉隆坡的朋友不要错过，绝对是打卡拍照的绝佳地之一，途中经过吉隆坡最热闹的武吉免登区，肚子饿还可以去网红美食街-【阿罗街】。上百家各式美食等着你来品尝。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
                <w:br/>
                后返回吉隆坡入住酒店。
                <w:br/>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午餐：X     晚餐：中华料理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周围具有历史价值的建筑物【最高法院】（外观约40分钟），然后前往闻名世界的【双峰塔】（远观拍照约15分钟）。还有【国家清真寺】（外观约20分钟）。
                <w:br/>
                后前往吉隆坡机场（车程约1小时）。乘搭国际航班飞往广州机场。航班抵达广州机场后散团，结束愉快的旅程！
                <w:br/>
                <w:br/>
                〖温馨提示〗返程前请仔细检查自己的行李物品，不要遗漏酒店。
                <w:br/>
                交通：参考航班：AK116  1600-2020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2.酒店单房差、国内到广州机场往返交通。
                <w:br/>
                3.一切个人开支及人力不可抗力因素产生的额外费用。
                <w:br/>
                4.单人入住房差￥2000。
                <w:br/>
                5.马来西亚酒店旅游税金10马币/间/晚。
                <w:br/>
                6.自费项目以及景区内的小景点或交通车等额外费用。
                <w:br/>
                7.酒店内洗衣、理发、电话、传真、收费电视、饮品、烟酒等个人消费需要自理。
                <w:br/>
                8.行程中包含的餐以外的餐食，需要自理。
                <w:br/>
                9.全程司导领服务费380/人。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12岁以下小孩不占床减￥800/人。18岁以下需家属陪同。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外籍人士及港澳台人士签证自理；港澳台护照携带有效期内回乡证/台胞证。外籍护照必须有二次或多次入中国签证。
                <w:br/>
                5. 本产品无法接待80岁以上长者、孕妇，敬请谅解。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 12：30-16：00 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2026-04-25T00:51:08+08:00</dcterms:created>
  <dcterms:modified xsi:type="dcterms:W3CDTF">2026-04-25T00:51:08+08:00</dcterms:modified>
</cp:coreProperties>
</file>

<file path=docProps/custom.xml><?xml version="1.0" encoding="utf-8"?>
<Properties xmlns="http://schemas.openxmlformats.org/officeDocument/2006/custom-properties" xmlns:vt="http://schemas.openxmlformats.org/officeDocument/2006/docPropsVTypes"/>
</file>