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【MSC地中海邮轮.荣耀号】上海-福冈-鹿儿岛-上海 6 天5 晚  |  海上超长LED天幕 |  乐高海上乐园 |  海上星厨美食行程单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福冈-鹿儿岛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预计停靠时间：0:00—19:00
                <w:br/>
                作为九州最大的城市，福冈是日本最受欢迎的旅行目的地之一，曾被评为“全球最适合购物的城市”，慢节奏的精致生活让人静享美好时光。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日本-鹿儿岛  预计停靠时间：10:00—20:00
                <w:br/>
                鹿儿岛自古以来是日本和世界各地的文化交流窗口。另外鹿儿岛拥有丰富的自然资源，以及独特的萨摩人的民俗文化。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2、荣耀号5晚船上住宿；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开航前19-0天（含）以内需支付船票费用的100%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2025-11-01T10:15:21+08:00</dcterms:created>
  <dcterms:modified xsi:type="dcterms:W3CDTF">2025-11-01T10:15:21+08:00</dcterms:modified>
</cp:coreProperties>
</file>

<file path=docProps/custom.xml><?xml version="1.0" encoding="utf-8"?>
<Properties xmlns="http://schemas.openxmlformats.org/officeDocument/2006/custom-properties" xmlns:vt="http://schemas.openxmlformats.org/officeDocument/2006/docPropsVTypes"/>
</file>