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【九寨云闲客】四川成都纯玩双飞5天| 黄龙| 九寨沟| 都江堰或熊猫乐园或二选一| 藏家家访 （ 2+1豪华大巴车、全程四钻酒店）行程单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YH-20240401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▲四川精华景点一网打尽，美丽天堂九寨沟、人间瑶池黄龙，萌态熊猫或水利工程都江堰
                <w:br/>
                ▲享用一餐社会餐厅定制餐，拒接冰冷团队餐，
                <w:br/>
                ▲独家欢送宴提供啤酒
                <w:br/>
                ▲尊享2+1头商务大巴出行，让您的旅途不疲劳；
                <w:br/>
                ▲全程四钻酒店，九寨沟口两晚不挪窝；
                <w:br/>
                ▲优质旅游餐，赠送藏式土火锅；
                <w:br/>
                ▲导游配搭保温壶，热水/饮料供应，暖胃更暖心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参考航班时间（06：00-23：55）如有特殊要求，请报名前咨询前台工作人员并书面说明，如无特殊要求，我社按当天出票情况安排，一经出票不退不改；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客国际酒店、五昊洋抚琴、扉宿酒店、万信至格酒店、锦蓉大酒店、艺家城市酒店、佛莱雅花园酒店、航宸国际酒店、瑞熙酒店、弗斯达酒店、艾克美雅阁、寅生酒店、蜀悦假日、艾鑫上堰酒店、桔子酒店火车北站店，德林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成都-都江堰景区/熊猫乐园/二选一叠溪海子-九寨沟口▲（车程约6.5小时）
                <w:br/>
                早餐后出发，乘车前往都江堰熊猫乐园景区（门票已含，观光车及耳麦30元/人自理）。这里是世界唯一的大熊猫救护与疾病防控研究的专业机构,占地760亩，这里的熊猫个个身份不凡。大多数熊猫都是从海外归国的，因此备受重视。这里居住着“泰山”“暖暖”等海归大熊猫、明星大熊猫，是研究开展大熊猫国际、国内交流合作的主阵地，欣赏憨态可掬的熊猫。或到【都江堰景区】（门票补差30元/人，自理观光车20/人，电瓶车15/人，耳麦10/人）游览川西第一名园-清溪园、堰功道、卧铁、张松银杏（西游记里的人参果树）、伏龙观 ，之后来到战国秦昭王时期（公元前227年）蜀郡守李冰在岷江上修建的中华第一古堰-被列为“世界文化遗产”的都江堰水利工程：宝瓶口引水口、飞沙堰泄洪坝、观鱼嘴分水堤，过安澜索桥。隔着岷江内江观看在5.12地震中被损坏的秦堰楼、纪念李冰父子的二王庙，登玉垒阁扶梯（自愿消费40元/人）观都江堰全景。后经汶川、茂县抵达【叠溪海子】，叠溪海子原为叠溪城，为古代边防重镇。1933年叠溪大地震使叠溪城中心部分在剧震发生的几分钟内几乎笔直地陷落，呈单条阶梯状地震的下滑距离达500－600米。抵达九寨沟参加我社特别赠送的【走进藏家家访】活动体验纯正的藏族风情，与藏族人民互动，深入了解藏族文化，晚餐享用藏式土火锅（赠送项目不退不换）。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景点：熊猫乐园或都江堰、叠溪海子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九寨：九江豪庭酒店、港威瑞逸度假酒店 、九寨阳光、藏风轻居酒店、纳斯璞缇禅文化精品酒店、晶都大酒店、西姆酒店、千墨度假酒店、郦湾度假酒店、九源酒店、嘉和假日酒店、云天海酒店、九寨之旅、世纪顺水酒店、九安白马主题酒店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前往人间仙境、童话世界【九寨沟风景区】（门票已含，自理观光车旺季90元/人，淡季80元/人，自理保险10元/人）进入景区后换乘景区观光车，进入“人间天堂”九寨沟国家公园。游览诺日朗瀑布、树正群海、长海、五彩池、珍珠滩、五花海、箭竹海、熊猫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熊猫海瀑布，景区内共有一百多个高山湖泊及数十处高低不一的流泉飞瀑等景观。最美最奇特的是九寨沟的水，清冽透底，变幻无穷。游览结束后在酒店餐厅用晚餐，后自由活动。 
                <w:br/>
                <w:br/>
                温馨提示
                <w:br/>
                1.九寨沟分为三条沟，单程35公里，沟内每个景点都有一个观光车上下的车站，凭观光车票当日可在任一站点自由换乘。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w:br/>
                3、为了方便客人游览，旅行社不统一安排午餐，客人午餐自理。（可自备干粮或自行去景区餐厅用餐）
                <w:br/>
                4、九寨沟位于高原地区，昼夜温差大，请注意保暖。切勿跑动，以免引发高原反应等。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九寨：九江豪庭酒店、港威瑞逸度假酒店 、九寨阳光、藏风轻居酒店、纳斯璞缇禅文化精品酒店、晶都大酒店、西姆酒店、千墨度假酒店、郦湾度假酒店、九源酒店、嘉和假日酒店、云天海酒店、九寨之旅、世纪顺水酒店、九安白马主题酒店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九寨沟-川主寺-黄龙-成都（车程约6.5小时）
                <w:br/>
                沐浴着九寨的晨光离开迷人的仙境九寨沟，前往川主寺镇享用早餐，随后出发错峰游览【黄龙景区】（门票已含，自理保险10元/人，自理上行索道80元/人，自理下行索道40元/人，自理观光电瓶车20元/人，自理讲解器30元/人），数千个钙化彩池形态各异，流光泛彩，长达2500米的钙化硫池是世界之最。沿途主要景点有洗身洞、金沙铺地、盆景池、黄龙洞、黄龙寺、石塔镇海、五彩池、转花玉池等。游览结束后午餐于指定餐厅用当地美食，后乘车返回成都入住酒店。
                <w:br/>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自费项：黄龙上行索道80/人、下行索道40元/人、保险10元/人、耳麦30元/人、景区观光车单边20元/人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早餐：路早     午餐：团餐     晚餐：X   </w:t>
            </w:r>
          </w:p>
        </w:tc>
        <w:tc>
          <w:tcPr/>
          <w:p>
            <w:pPr>
              <w:pStyle w:val="indent"/>
            </w:pPr>
            <w:r>
              <w:rPr>
                <w:rFonts w:ascii="宋体" w:hAnsi="宋体" w:eastAsia="宋体" w:cs="宋体"/>
                <w:color w:val="000000"/>
                <w:sz w:val="20"/>
                <w:szCs w:val="20"/>
              </w:rPr>
              <w:t xml:space="preserve">成都锦客国际酒店、五昊洋抚琴、扉宿酒店、万信至格酒店、锦蓉大酒店、艺家城市酒店、佛莱雅花园酒店、航宸国际酒店、瑞熙酒店、弗斯达酒店、艾克美雅阁、寅生酒店、蜀悦假日、艾鑫上堰酒店、桔子酒店火车北站店，德林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2025-12-16T04:53:29+08:00</dcterms:created>
  <dcterms:modified xsi:type="dcterms:W3CDTF">2025-12-16T04:53:29+08:00</dcterms:modified>
</cp:coreProperties>
</file>

<file path=docProps/custom.xml><?xml version="1.0" encoding="utf-8"?>
<Properties xmlns="http://schemas.openxmlformats.org/officeDocument/2006/custom-properties" xmlns:vt="http://schemas.openxmlformats.org/officeDocument/2006/docPropsVTypes"/>
</file>