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【漂流直通车】古龙峡漂流行程单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古龙峡国际漂流基地（清远漂流）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上午8:30地铁5号线 珠江新城站A1出口上车（逾时不候）
                <w:br/>
                上午8:45地铁2号线 越秀公园c出口上车（逾时不候）
                <w:br/>
                上午09:20 地铁站9号线  花果山站A2出口（逾时不候）
                <w:br/>
                上午09:50 清远东方水韵（逾时不候）
                <w:br/>
                统一下车点：越秀公园地铁站附近下车、花果山站、清远东方水韵附近下车（具体情况按照导游安排）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☆漂：被誉为中国漂流的巅峰之作、浪尖上的过山车—古龙峡；
                <w:br/>
                ☆游：挑战12项世界记录，问鼎玻璃观光霸主的云天玻霸！；
                <w:br/>
                ☆玩：体验真人CS，户外运动、军事模拟类、真人版吃鸡；
                <w:br/>
                ☆舒适一天，网红打卡超值出游·摄影·生态·纯玩之旅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出发—真人CS—古龙峡景区
                <w:br/>
                ----贵宾乘坐空调旅游巴士前往广东著名旅游城市-清远，开启一段休养度假旅行！
                <w:br/>
                08:30-09:15 早上于指定地点集合出发，导游接团，启程（车程约1.5小时）；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古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
                <w:br/>
                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现在暂时不对外开放，但可以隔河观看）
                <w:br/>
                16:00返回广州温馨的家
                <w:br/>
                ※※※※※※※※※※※※※ 预祝各位贵宾旅途愉快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1、个人其他消费，景区内自设的购物商铺、娱乐等项目，属于旅游者个人消费行为，如产生纠纷或损失，本直通车不承担责任。
                <w:br/>
                2、本直通车不含个人意外险，建议客人自行购买或由组团社代买。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2026-05-11T23:27:59+08:00</dcterms:created>
  <dcterms:modified xsi:type="dcterms:W3CDTF">2026-05-11T23:27:59+08:00</dcterms:modified>
</cp:coreProperties>
</file>

<file path=docProps/custom.xml><?xml version="1.0" encoding="utf-8"?>
<Properties xmlns="http://schemas.openxmlformats.org/officeDocument/2006/custom-properties" xmlns:vt="http://schemas.openxmlformats.org/officeDocument/2006/docPropsVTypes"/>
</file>