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DM-20240501-QX1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❤【虾兵将海鲜餐】告别传统团餐，享厦门海鲜盛宴，实现海鲜自由；
                <w:br/>
                ❤【琴岛畅游】逛足4小时的鼓浪屿、打卡精华网红景点，全程慢慢游；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厦门唯一原生态渔村，闽南生态自然村-曾厝垵；
                <w:br/>
                中国最大规模尊师重教私营领地，爱国主义教育基地-集美学村；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游览不少于60分钟），南普陀寺是厦门著名古刹，居于鹭岛名山五老峰前，背依秀奇群峰，面临碧澄海港，风景绝佳。始建于唐代，为闽南佛教胜地之一。后前往外观中国最美大学之一【厦门大学】，在校门口驻足拍照留念。
                <w:br/>
                游览拍照打卡【山海健康步道】（游览不少于15分钟），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1、门票：行程中首道门票（含鼓浪屿轮渡票，海上小火车）；
                <w:br/>
                2、交通；往返四程二等车票，当地旅游套车，保证1人1正座；
                <w:br/>
                3、住宿：厦门商务型酒店（每成人每晚一个床位）。具体酒店名称以出团通知书为准。行程中的酒店不提供自然
                <w:br/>
                单间，若出现单男单女，需要自行补房差或加床房差450元/人（注：无正规三人间，建议客人补或退房差，不占
                <w:br/>
                床早餐请到前台现付）；
                <w:br/>
                参考酒店：厦门金宝、柏纳（湖里大道店）、香草园、森海丽景或同标准酒店；酒店不可指定，具体住宿方案以实际安排为准。
                <w:br/>
                4、用餐：含2早1正，正餐餐标：30元/人，正餐十人一桌，八菜一汤，不足10人，菜式将会减少，酒店内含早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2025-09-22T16:41:49+08:00</dcterms:created>
  <dcterms:modified xsi:type="dcterms:W3CDTF">2025-09-22T16:41:49+08:00</dcterms:modified>
</cp:coreProperties>
</file>

<file path=docProps/custom.xml><?xml version="1.0" encoding="utf-8"?>
<Properties xmlns="http://schemas.openxmlformats.org/officeDocument/2006/custom-properties" xmlns:vt="http://schemas.openxmlformats.org/officeDocument/2006/docPropsVTypes"/>
</file>