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【深圳首航团特惠帆船】 阿联酋迪拜6天4晚  | 纯玩无购物  | 3晚五星酒店  | 1晚七星帆船  | 赠送沙漠冲沙  | 广州起深圳止（广州EK）行程单</w:t>
      </w:r>
    </w:p>
    <w:p>
      <w:pPr>
        <w:jc w:val="center"/>
        <w:spacing w:after="100"/>
      </w:pPr>
      <w:r>
        <w:rPr>
          <w:rFonts w:ascii="宋体" w:hAnsi="宋体" w:eastAsia="宋体" w:cs="宋体"/>
          <w:sz w:val="20"/>
          <w:szCs w:val="20"/>
        </w:rPr>
        <w:t xml:space="preserve">U8-【深圳首航团特惠帆船】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AA20250626U8UW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EK328 DXBCAN 0335 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阿联酋航空，广州去深圳回
                <w:br/>
                 庆祝阿联酋航空迪拜深圳航线开航，首航团特别赠送机场精品伴手礼，感受机场过水门仪式
                <w:br/>
                甄选酒店：迪拜2晚五星+1晚7星帆船酒店+1晚阿布扎比五星酒店，享奢华酒店体验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精选美食：中式团餐+阿拉伯自助餐+海鲜手抓饭+ 7星帆船酒店自助早餐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阿布扎比-迪拜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备注：如遇阿布扎比会展或其他情况酒店满房，则此日改为入住迪拜同级别酒店，敬请谅解！
                <w:br/>
                交通：飞机、旅游大巴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早餐：酒店自助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早餐：酒店自助     午餐：海鲜手抓饭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Top，举目所见尽是超现代化的摩天大楼，在天气好的時候，更可以看到80公里远的美景；（Dubai Mall一般约为2小时，但自由活动时游客较分散，所以实际时间根据具体情况而定）；
                <w:br/>
                 指定时间集合送入酒店入住稍作休息，后乘车前往机场
                <w:br/>
                交通：旅游大巴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03:35   （迪拜时间）EK328搭乘阿联酋航空公司班机返回深圳
                <w:br/>
                15:30 （北京时间）抵达深圳，结束全部行程！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广州起深圳止往返国际机票，团队经济舱含税；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境外司机导游服务费：1500人民币/人（大小同价）
                <w:br/>
                7.	以上报价未提及的项目
                <w:br/>
                8.	特别要求之单间房差：人民币6000/人/全程，11岁以下小孩不占床减1000人民币，占床与成人同价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65岁以上包括65岁老年人报名需建议购买境外紧急救援医疗300,000元以上及紧急医疗转院和转运回国1,000,000以上的保险。请自行购买并提供保单电子版给我社！或我社可协助客人代购保险：保费200元/人。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2025-06-14T05:29:30+08:00</dcterms:created>
  <dcterms:modified xsi:type="dcterms:W3CDTF">2025-06-14T05:29:30+08:00</dcterms:modified>
</cp:coreProperties>
</file>

<file path=docProps/custom.xml><?xml version="1.0" encoding="utf-8"?>
<Properties xmlns="http://schemas.openxmlformats.org/officeDocument/2006/custom-properties" xmlns:vt="http://schemas.openxmlformats.org/officeDocument/2006/docPropsVTypes"/>
</file>