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【国庆】埃及深度豪华游8天 | 开罗+-红海+卢克索 | 含一段内陆机【回程即转】免舟车劳顿（广州MS）行程单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参考航班（注意：仅供参考，实际以出团通知书告知航班信息为准；或改成去程程即转或中间内陆机）：  
                <w:br/>
                第1天 广州-开罗    CAN-CAI  MS959  23:20/05:00+1    飞行约10小时40分钟 
                <w:br/>
                第7天 卢克索-开罗  LXRCAI   MS269   21:10/22:20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1、埃及超级网红打卡圣地：卢克索著名索菲特冬宫酒店百年时光·奢华下午茶，穿越回卢克索黄金年代，感受着这座古董酒店的华丽与历史的沉淀！
                <w:br/>
                2、特别安排中秋节赏月之夜，叹中国月饼&amp;埃及“月饼”+中国绿茶&amp;埃及薄荷红茶
                <w:br/>
                3、特别安排长线出游三件宝：欧式双圆转换插头、颈枕、眼罩，伴您美好旅途~（每人1份）
                <w:br/>
                4、特别安排埃及著名纪念礼品：纸莎草纸画（每人1份）
                <w:br/>
                <w:br/>
                【全程升级国际五星】：2晚红海海边国际五星（免费畅饮无酒精饮料）+2晚开罗国际五星+1晚卢克索尼罗河边国际五星酒店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【特色美食】地中海海鲜餐、尼罗河边餐、鸽子餐、中式团餐升级10菜1汤，鲜榨甘蔗汁或果汁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23:20/05:00+1 （飞行约10小时40分钟）
                <w:br/>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早上航班抵达开罗机场，领取行李后，与当地导游会合。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交通：大巴
                <w:br/>
              </w:t>
            </w:r>
          </w:p>
        </w:tc>
        <w:tc>
          <w:tcPr/>
          <w:p>
            <w:pPr>
              <w:pStyle w:val="indent"/>
            </w:pPr>
            <w:r>
              <w:rPr>
                <w:rFonts w:ascii="宋体" w:hAnsi="宋体" w:eastAsia="宋体" w:cs="宋体"/>
                <w:color w:val="000000"/>
                <w:sz w:val="20"/>
                <w:szCs w:val="20"/>
              </w:rPr>
              <w:t xml:space="preserve">早餐：X     午餐：金字塔网红观景餐厅午餐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开罗—亚历山大—开罗（单段车程约3小时，中间休息站逗留约30分钟）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午餐：特色海鲜餐     晚餐：中式晚餐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开罗—红海洪加达（车程约6小时，中间休息站停留约20分钟）
                <w:br/>
                早上享用酒店自助早餐。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br/>
                中午一路上沿着红海大道前往著名的洪加达度假胜地--红海，一路上风光无限！有时候红海就离旅游巴士两三米不到的位置，途径富人别墅，迷人的风光让人惊喜不已！
                <w:br/>
                <w:br/>
                抵达红海酒店后办理入住手续，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安全告示：自由活动期间无用车及导游服务。请务必注意人身财产安全！
                <w:br/>
                交通：大巴
                <w:br/>
              </w:t>
            </w:r>
          </w:p>
        </w:tc>
        <w:tc>
          <w:tcPr/>
          <w:p>
            <w:pPr>
              <w:pStyle w:val="indent"/>
            </w:pPr>
            <w:r>
              <w:rPr>
                <w:rFonts w:ascii="宋体" w:hAnsi="宋体" w:eastAsia="宋体" w:cs="宋体"/>
                <w:color w:val="000000"/>
                <w:sz w:val="20"/>
                <w:szCs w:val="20"/>
              </w:rPr>
              <w:t xml:space="preserve">早餐：酒店自助早餐     午餐：国家公园烤肉晚宴     晚餐：酒店自助晚餐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红海—丹达拉神庙—卢克索
                <w:br/>
                早上享用酒店自助早餐，退房后乘车前往世界最大的露天博物馆-卢克索，埃及人常说：“没去过卢克索，相当于没来过埃及！”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特别安排在【著名卢克索索菲特冬宫酒店Sofitel Winter Palace Luxor享受下午茶，穿越回卢克索黄金年代】，始建于1886年，坐落在尼罗河畔一个热带花园中，自从1922年霍华德·卡特 Howard Carter发现了图坦卡蒙的法老陵墓并招来了所谓的“法老的诅咒”以来，帝王谷就名声大噪，每年都有成千上万的游客前往参观这里发现的著名法老的陵墓。霍华德·卡特的资助者卡纳冯勋爵就是在老冬宫酒店宣布的“发现图坦卡蒙的法老陵墓”的这一消息，此后世界各地的探险家和富有的游客都选择在此居住，探索古老的寺庙并获取有关挖掘工作的最新消息。来过的名人更是一长串：丘吉尔、撒切尔夫人、美国总统卡特、伊丽莎白王后、卓别林、阿加莎·克里斯蒂等都在此下榻过。如今酒店成为了索菲特酒店的一部分，但仍保留了百年前的复古奢华风格—宏伟的走廊、华丽的装饰、郁郁葱葱的热带花园，以及精致的法式料理，当你走进冬宫的大门时，就仿佛回到了霍华德·卡特的考古的黄金时代。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午餐：打包午餐     晚餐：尼罗河边当地晚餐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卢克索（飞机）开罗  参考航班：LXRCAI  MS268  21:10/22:20（飞行约1小时）
                <w:br/>
                <w:br/>
                早上享用酒店自助早餐。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晚上享用【当地晚餐或中式晚餐（10菜1汤）】。
                <w:br/>
                <w:br/>
                前往卢克索机场搭乘埃及航空内陆机返回开罗机场，转机乘坐埃及航空国际航班返回广州。
                <w:br/>
                交通：大巴/飞机
                <w:br/>
              </w:t>
            </w:r>
          </w:p>
        </w:tc>
        <w:tc>
          <w:tcPr/>
          <w:p>
            <w:pPr>
              <w:pStyle w:val="indent"/>
            </w:pPr>
            <w:r>
              <w:rPr>
                <w:rFonts w:ascii="宋体" w:hAnsi="宋体" w:eastAsia="宋体" w:cs="宋体"/>
                <w:color w:val="000000"/>
                <w:sz w:val="20"/>
                <w:szCs w:val="20"/>
              </w:rPr>
              <w:t xml:space="preserve">早餐：酒店早餐     午餐：当地午餐     晚餐：当地午餐或者中式晚餐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参考航班：CAI-CAN  MS958  00:30/15:30（飞行约10小时）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机票：往返团队机票经济舱。 
                <w:br/>
                酒店：行程所列酒店标准。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司陪：全程领队陪同，当地中文导游+外文司机服务。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1.时差：埃及比中国时间晚6个小时。
                <w:br/>
                2.货币：埃及的钱分为5分\25分\50分\1埃磅\10埃磅\50埃磅\100埃磅。目前美金与埃镑的兑换率是:1:6.6857。1美金=约6.6人民币。注意：最近国际汇率变化较大，烦请以当地情况为准。
                <w:br/>
                3.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4.转换插：埃及各大城市的交流电压均为220伏。但请携带德标（两个圆柱形插头）转换插头。
                <w:br/>
                5.购物及特产：埃及纸草画、铜盘。在大商场是固定价格，但在市场里就可以认真砍价。 
                <w:br/>
                6.埃及当地的啤酒“斯太拉”牌是最获好评的饮料，非常爽口，酒精度也不高。在埃及，原则上在销售地点以外，也就是说在酒吧和餐馆以外禁止饮用烈性酒。 
                <w:br/>
                7.小费：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