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【中东两国四飞】巴林卡塔尔6天 | 世界文化遗产 | 法赫德国王大桥 | JEBEL AD DUKHAN 一号井 | 荒漠中奇迹般活400多年的生命之树 | 纯玩不购物（广州GF）行程单</w:t>
      </w:r>
    </w:p>
    <w:p>
      <w:pPr>
        <w:jc w:val="center"/>
        <w:spacing w:after="100"/>
      </w:pPr>
      <w:r>
        <w:rPr>
          <w:rFonts w:ascii="宋体" w:hAnsi="宋体" w:eastAsia="宋体" w:cs="宋体"/>
          <w:sz w:val="20"/>
          <w:szCs w:val="20"/>
        </w:rPr>
        <w:t xml:space="preserve">巴林中东后花园，卡塔尔中东璀璨明珠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AA1714281618ZH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去程：广州✈麦纳麦 航班参考：GF123 1625/2100   飞行时间：约9小时35分
                <w:br/>
                回程：多哈✈麦纳麦航班参考：GF529  2015/2105   飞行时间：约50分
                <w:br/>
                          /麦纳麦✈ 广州 GF122    2300/1115+1    飞行时间：约7小时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 | 海湾航空
                <w:br/>
                直飞巴林，中间增加两飞，全程四飞，轻松舒适
                <w:br/>
                <w:br/>
                Speical Middle East | 巴林中东后花园，卡塔尔中东璀璨明珠
                <w:br/>
                UNESCO | 巴林贸易港考古遗址，世界文化遗产
                <w:br/>
                一座桥 | 法赫德国王大桥
                <w:br/>
                一口井 | JEBEL AD DUKHAN 一号井，原始产量高达400桶
                <w:br/>
                一棵树 | 荒漠中奇迹般活400多年的生命之树
                <w:br/>
                卡塔尔 | 波斯湾上资源丰富、经济多元、税收优惠，等优越的富有国家
                <w:br/>
                <w:br/>
                人文风情 | 清真寺、博物馆、文化村、老市集
                <w:br/>
                清真寺 | 法塔赫清真寺
                <w:br/>
                博物馆 | 卡塔尔国家博物馆、伊斯兰博物馆、历史博物馆
                <w:br/>
                文化村 | 卡塔尔文化村
                <w:br/>
                老市集 | 瓦齐夫市场
                <w:br/>
                <w:br/>
                美食美刻 | 中式餐+当地餐
                <w:br/>
                中阿结合 | 当地餐和中式餐相结合
                <w:br/>
                <w:br/>
                现代中东 | 现代建筑
                <w:br/>
                世贸中心 | 50层建筑，周边众多巴林地标相邻 
                <w:br/>
                珍珠岛 | 位于400万平方米的人工岛上，中东地区最大房地产开发项目之一
                <w:br/>
                Vendome Mall | 卡塔尔最大综合性商场，保留了原法国巴黎的豪华风格
                <w:br/>
                <w:br/>
                甄选住宿 | 连住+升级
                <w:br/>
                麦纳麦和多哈各2晚连住，免去换酒店搬行李之苦
                <w:br/>
                多哈升级2晚国际五星酒店
                <w:br/>
                <w:br/>
                尊享旅行 | 旅行无忧
                <w:br/>
                落地签+免签证，纯玩不购物
                <w:br/>
                24小时管家服务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广州✈麦纳麦（巴林） 国际航班参考：GF123  CAN BAH  1625/2100    飞行时间：约9小时35分
                <w:br/>
                是日指定时间前往广州白云国际机场集中，乘海湾航空公司班机前往麦纳麦（巴林）；
                <w:br/>
                抵达后，中文导游接机；
                <w:br/>
                送往酒店入住休息。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by Wyndham city center 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麦纳麦（巴林）
                <w:br/>
                酒店早餐后，前往参观【巴林贸易港考古遗址】，参观【巴林堡】（Bahrain Fort)；
                <w:br/>
                后参观【法塔赫清真寺】（Al Fateh)，深入了解阿拉伯文化；
                <w:br/>
                午餐后，参观【法赫德国王大桥】；
                <w:br/>
                前往参观【巴尔巴尔庙】，位于巴林岛北岸巴尔巴尔地区，是一座建于公元前 2500 年的宏大庙宇遗址；
                <w:br/>
                晚餐后，入住酒店休息。
                <w:br/>
                今日亮点：
                <w:br/>
                巴林贸易港考古遗址：卡拉特考古遗址（也译作： 巴林贸易港考古遗址）又被称作巴林堡，位于巴林岛上。巴林堡在葡萄牙殖民地时期称为葡萄牙堡，此外，它也是迪尔蒙文明时期的首都，后来用于葡萄牙人的港口。它于2005年被联合国教科文组织列入世界文化遗产，在巴林当地这里受到了政府的重点的保护。
                <w:br/>
                阿法塔赫清真寺(Al Fateh Grand Mosque)，是巴林王国最大的清真寺，占地6500平方米， 能够容纳7000多个参拜者，这个清真寺是1987年由谢赫·伊斯兰·萨尔曼·哈勒法(Sheikh Isa ibn Salman Al Khalifa)建成的，并以巴林创始人艾哈迈德·阿尔法特(Ahmed Al Fateh)命名。
                <w:br/>
                法赫德国王大桥：又名巴林道堤桥，大桥 1981 年开工，历时 4 年多，于 1986 年 11 月 25 日建成通车，位于波斯湾中的巴林湾，是连接巴林和沙特阿拉伯间的跨海公路大桥。大桥的命名是为纪念沙特阿拉伯的国王法赫德。
                <w:br/>
                交通：汽车
                <w:br/>
                景点：Warwick Al Wezarat 四星或同级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Ramada byWyndham city center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麦纳麦（巴林）✈ 多哈（卡塔尔）  国际航班参考：GF528   BAH DOH  1820/1915    飞行时间：约55分
                <w:br/>
                酒店早餐后，前往参观【第一口井】；第一口油井是位于于巴林萨基尔的 JEBEL DUKHAI（阿拉伯透亦称 “烟山”） 山脚下的 “JEBEL AD DUKHAN 一号井”1931年10月16日在开钻，1932年6月1日见油，原始产量高达每小时400桶；
                <w:br/>
                参观【生命之树】；
                <w:br/>
                午餐后，前往【世贸中心】外围拍照，世贸中心楼高50层，耸立在King Faisal公路旁，与众多的地标相邻，如巴林金融港、巴林国家银行、Abraj Al Lulu和著名景点珍珠塔等；
                <w:br/>
                而后，送往机场，乘飞机前往多哈（卡塔尔）；
                <w:br/>
                抵达后，导游接机，入住酒店休息。
                <w:br/>
                今日亮点：
                <w:br/>
                第一口井：是一口已经开采后废弃了的油井。据说是1932年波斯湾开采的第一口油井。因为有了这口井，才有了滚滚流淌着美元的波斯湾大油田。这口井改变了波斯湾，从此，贫瘠被富有代替。这第一口井喷出来的不是石油，而是希望之源。
                <w:br/>
                生命之树：独自位立于千燥的沙漠中长达数世纪之久，为生命的坚韧做了良好的示范。座落在距离阿斯卡尔 （Askar）约10公里的荒漠中，由于方圆几英里内没有明品的水源或植被，它能奇迹般地行活400多年，遂成为当地的传奇。
                <w:br/>
                卡塔尔：卡塔尔是亚洲西南部的一个阿拉伯国家，位于波斯湾西南岸的卡塔尔半岛上，与阿联酋和沙特阿拉伯接壤。资源主要有石油和天然气。卡塔尔也是世界上富有的国家之一。
                <w:br/>
                交通：飞机/汽车
                <w:br/>
              </w:t>
            </w:r>
          </w:p>
        </w:tc>
        <w:tc>
          <w:tcPr/>
          <w:p>
            <w:pPr>
              <w:pStyle w:val="indent"/>
            </w:pPr>
            <w:r>
              <w:rPr>
                <w:rFonts w:ascii="宋体" w:hAnsi="宋体" w:eastAsia="宋体" w:cs="宋体"/>
                <w:color w:val="000000"/>
                <w:sz w:val="20"/>
                <w:szCs w:val="20"/>
              </w:rPr>
              <w:t xml:space="preserve">早餐：酒店早餐     午餐：当地午餐 或 中式午餐     晚餐：飞机晚餐   </w:t>
            </w:r>
          </w:p>
        </w:tc>
        <w:tc>
          <w:tcPr/>
          <w:p>
            <w:pPr>
              <w:pStyle w:val="indent"/>
            </w:pPr>
            <w:r>
              <w:rPr>
                <w:rFonts w:ascii="宋体" w:hAnsi="宋体" w:eastAsia="宋体" w:cs="宋体"/>
                <w:color w:val="000000"/>
                <w:sz w:val="20"/>
                <w:szCs w:val="20"/>
              </w:rPr>
              <w:t xml:space="preserve">Steigenberger Hotel Doha国际五星或同级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多哈（卡塔尔）
                <w:br/>
                酒店早餐后，沿着7公里的【多哈海滨路】（车游）；
                <w:br/>
                参观【卡塔尔国家博物馆】（入内参观约90分钟，逢周二闭馆）；
                <w:br/>
                参观高楼林立的多哈【CBD地区】（车游）；
                <w:br/>
                随后前往参观【卡塔尔文化村】（约60分钟）；
                <w:br/>
                之后参观【珍珠岛】（约30分钟）；
                <w:br/>
                浏览【卢塞尔新城】（车游）；
                <w:br/>
                参观【卢塞尔体育场】（外观15分钟）、【Vendome Mall】（约120分钟）；
                <w:br/>
                晚餐后，返回酒店休息。
                <w:br/>
                今日亮点：
                <w:br/>
                卡塔尔国家博物馆：建筑师中的大冒险家让·努维尔，是卡塔尔国家博物馆的缔造者，他以“沙漠玫瑰”为灵感和原型，一组组交错和连接的圆盘形成外立面，展现着“沙漠玫瑰”刀片般“花瓣”相互交叉的形状，从高空俯瞰，就如同散落一地的花瓣一般。
                <w:br/>
                卡塔尔文化村：文化村占地一平方公里，依海而建。文化村内拥有雄伟的圆形室外大剧场，各类展览馆，艺术厅，画廊和清真寺。您也许有幸能看到来自世界各地的电影摄制组来此取景拍摄阿拉伯文化影片。同时文化村还是当地不同国籍百姓平日休闲娱乐的乐园，成为了名副其实的世界文化交汇之地。
                <w:br/>
                珍珠岛：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Vendome Mall：是卡塔尔最大的综合性商场，其占地 14.8 万平方米，是集购物、休闲、娱乐、奢侈品体验、观光等为一体的一站式大型商业滨海综合体，建于卡塔尔的旺多姆广场保留了原法国巴黎的豪华风格。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Steigenberger Hotel Doha国际五星或同级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多哈（卡塔尔） ✈麦纳麦（巴林）✈ 广州 国际航班参考：GF529  2015/2105   飞行时间：约50分/GF122    2300/1115+1    飞行时间：约7小时
                <w:br/>
                酒店早餐后，上午酒店自由活动，整理行装后退房；  
                <w:br/>
                中午出发参观【卡塔尔国家清真寺】（外观30分钟）；
                <w:br/>
                途经世界第三大电视台暨仅次于美国CNN和英国BBC的【卡塔尔半岛电视台】（车游）；
                <w:br/>
                前往参观【伊斯兰博物馆】（入内参观60分钟，逢周三闭馆）；
                <w:br/>
                随后到达【历史博物馆】（入内参观60分钟，逢周日闭馆）；
                <w:br/>
                参观卡塔尔国王用于接见外宾以及首相和政务大臣办公的地方：【埃米尔皇宫】（车游）；
                <w:br/>
                后前往卡塔尔排名第一的景点【瓦齐夫老市场】（约120分钟）；
                <w:br/>
                傍晚送往机场，尽情享受哈马德机场免税店的购物乐趣，在麦纳麦（巴林）转机返回广州。
                <w:br/>
                今日亮点：
                <w:br/>
                卡塔尔国家清真寺：是卡国境内最大最为壮丽的清真寺，占地18万平方米。拥有传统的卡塔尔风格和简约而优雅的外观。这里每天分5次根据太阳角度不同宣礼塔响起，提醒大家礼拜的时刻。
                <w:br/>
                伊斯兰博物馆：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历史博物馆：位于多哈市中心老城区。这里讲述了卡塔尔古代奴隶制度，海水珍珠业的兴衰，以及最终发现石油富甲天下的全过程。整个博物馆内不仅用声光电效果的影片讲述一段段尘封的历史，更有大量珍贵的历史图片还原卡塔尔的前世今生。
                <w:br/>
                瓦齐夫老市场：阿拉伯特色的猎鹰市场和香料市场也内藏其中。市场共开设了1500多家店铺，在这儿您定能买到最正宗的椰枣、藏红花、香薰等富有阿拉伯当地特色的手信。穿梭在纵横交错而又狭窄的小巷内您可以感受到原始的阿拉伯风情，仿佛又回到一千零一夜的年代。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是日安抵广州白云国际机场，结束愉快的巴林卡塔尔两国之旅！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1.签证：巴林落地签（若自备签证可减RMB80/人）；
                <w:br/>
                2.机票：行程所列全程经济舱机票及机场税（不含航空公司临时新增的燃油附加费）；
                <w:br/>
                3.酒店：酒店标准双人间（2人1房，如只住一人请补单间房差）；
                <w:br/>
                4.用餐：行程中所列餐食；
                <w:br/>
                5.景点：行程中所列景点的首道门票（不含景区内的二道门票及个人消费）；
                <w:br/>
                6.用车：旅游巴士（卡塔尔：9-19人22座考斯特或加行李拖车司加导，20-44人45座奔驰大巴司加导；巴林段：8-19人以上22/48座巴士司加导）；
                <w:br/>
                7.导游：优秀中文导游 或 中文翻译+英文导游；
                <w:br/>
                8.赠送：每人每天 2 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1.领队、境外司机、导游的服务费RMB1500元/人（大小同价）；
                <w:br/>
                2.全程单房差RMB2300/人；
                <w:br/>
                3.护照费用（护照的有效期至少为回程日期+6个月以上，单国两页以上空白签证页，两国四页以上空白签证页）；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2026-04-05T20:32:27+08:00</dcterms:created>
  <dcterms:modified xsi:type="dcterms:W3CDTF">2026-04-05T20:32:27+08:00</dcterms:modified>
</cp:coreProperties>
</file>

<file path=docProps/custom.xml><?xml version="1.0" encoding="utf-8"?>
<Properties xmlns="http://schemas.openxmlformats.org/officeDocument/2006/custom-properties" xmlns:vt="http://schemas.openxmlformats.org/officeDocument/2006/docPropsVTypes"/>
</file>