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南湾俱乐部--乌鲁瓦图情人崖--古龙宫--金巴兰落日落+BBQ(4人份:一公斤虾+-公斤鱼+-公斤蛤蜊+一公斤鱿鱼+每人一只螃蟹+空心菜+米饭+矿泉水)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午餐：古龙宫餐厅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晚餐：红海湾中式料理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2晚海边别墅参考酒店：
                <w:br/>
                Desa Swan willas &amp; spa, Keramas克拉玛斯天鹅别墅及水疗中心
                <w:br/>
                Grand kesambi resort dan villa（家庭泳池别墅）
                <w:br/>
                Abi Bali villa (套房别墅）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2025-10-04T04:50:56+08:00</dcterms:created>
  <dcterms:modified xsi:type="dcterms:W3CDTF">2025-10-04T04:50:56+08:00</dcterms:modified>
</cp:coreProperties>
</file>

<file path=docProps/custom.xml><?xml version="1.0" encoding="utf-8"?>
<Properties xmlns="http://schemas.openxmlformats.org/officeDocument/2006/custom-properties" xmlns:vt="http://schemas.openxmlformats.org/officeDocument/2006/docPropsVTypes"/>
</file>