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筑梦徽州丨大美黄山亲子研学7天行程单</w:t>
      </w:r>
    </w:p>
    <w:p>
      <w:pPr>
        <w:jc w:val="center"/>
        <w:spacing w:after="100"/>
      </w:pPr>
      <w:r>
        <w:rPr>
          <w:rFonts w:ascii="宋体" w:hAnsi="宋体" w:eastAsia="宋体" w:cs="宋体"/>
          <w:sz w:val="20"/>
          <w:szCs w:val="20"/>
        </w:rPr>
        <w:t xml:space="preserve">筑梦徽州丨大美黄山</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YX20250310AH01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黄山市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1、大美黄山：走读“人间仙境””天下第一奇山”登黄山，观四绝，在祖国的大好河山中陶冶性情；
                <w:br/>
                2、非遗传承：体验徽墨描金、制作徽笔，在沉浸式体验中实现文化传承；
                <w:br/>
                3、乡土风物：了解徽州政策沿袭、历史变迁、徽商发展、徽菜、徽派建筑等徽州文化相关知识；
                <w:br/>
                4、世遗古村落：“画里乡村”宏村，走访书院、民居、牌坊和祠堂，在徽派建筑里读懂人居美学；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2300" w:type="dxa"/>
            <w:vAlign w:val="center"/>
            <w:shd w:val="clear" w:fill="efefef"/>
          </w:tcPr>
          <w:p>
            <w:pPr>
              <w:pStyle w:val="center"/>
            </w:pPr>
            <w:r>
              <w:rPr>
                <w:rFonts w:ascii="宋体" w:hAnsi="宋体" w:eastAsia="宋体" w:cs="宋体"/>
                <w:color w:val="000000"/>
                <w:sz w:val="20"/>
                <w:szCs w:val="20"/>
                <w:b/>
                <w:bCs/>
              </w:rPr>
              <w:t xml:space="preserve">产品介绍</w:t>
            </w:r>
          </w:p>
        </w:tc>
        <w:tc>
          <w:tcPr>
            <w:tcW w:w="8200" w:type="dxa"/>
            <w:gridSpan w:val="4"/>
          </w:tcPr>
          <w:p>
            <w:pPr>
              <w:pStyle w:val="indent"/>
            </w:pPr>
            <w:r>
              <w:rPr>
                <w:rFonts w:ascii="宋体" w:hAnsi="宋体" w:eastAsia="宋体" w:cs="宋体"/>
                <w:color w:val="000000"/>
                <w:sz w:val="20"/>
                <w:szCs w:val="20"/>
              </w:rPr>
              <w:t xml:space="preserve">&amp;大美黄山 画里村庄&amp;徽术古道 捶墨描金&amp;制笔刻砚 村落寻访&amp;徽学溯源 非遗文化&amp;人文地理 古城古建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抵达徽州 欢迎晚宴 开营仪式
                <w:br/>
                今日主题：社交技能
                <w:br/>
                <w:br/>
                上午：从各自城市前往徽州。
                <w:br/>
                下午：抵达徽州，乘车前往营地——黄山维笙徽州皖韵假日酒店（入住作家主题房或黄山新安山庄园林酒店）。办理入住。
                <w:br/>
                晚上：徽菜迎宾，徽剧体验，开营仪式。
                <w:br/>
                交通：空调旅游大巴
                <w:br/>
                景点：无
                <w:br/>
                到达城市：黄山市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黄山维笙徽州皖韵假日酒店或新安山庄园林酒店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老街访谈 徽笔制作 画里村庄 生态人居
                <w:br/>
                今日主题：学会提问，手工实践，人居知识，审美体验
                <w:br/>
                <w:br/>
                上午：屯溪老街探访烧饼阿婆，香囊制作人及老街邮局； 前往杨文笔庄，在非遗传承人的带领下制作徽笔。
                <w:br/>
                下午：前往宏村，了解画里乡村，感受徽派建筑之传统美学，了解仿生学人居设计。
                <w:br/>
                晚上：返回黄山市区晚餐，完成当日研学手册内容。
                <w:br/>
                交通：空调旅游大巴
                <w:br/>
                景点：屯溪老街、杨文笔庄、宏村
                <w:br/>
                到达城市：黄山市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黄山维笙徽州皖韵假日酒店或新安山庄园林酒店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诗画黄山 地质考察 始信故事 登光明顶
                <w:br/>
                今日主题：可归自然，山水美学，科学精神，坚毅精神
                <w:br/>
                <w:br/>
                上午：前往黄山风景区，从云谷寺乘缆车上黄山，登光 明顶，观飞来石、金鸡叫天都等。
                <w:br/>
                下午：山上午餐，逛狮子峰、始信峰、石笋红等，了解 地质知识，学习古人的求证精神。
                <w:br/>
                晚上：返回黄山市区晚餐，完成当日研学手册内容。
                <w:br/>
                交通：空调旅游大巴
                <w:br/>
                景点：黄山
                <w:br/>
                到达城市：黄山市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黄山维笙徽州皖韵假日酒店或新安山庄园林酒店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竹雕制作 草龙体验 做客农家 诗意田园
                <w:br/>
                今日主题：人类学考察，非遗体验，农事体验，田园采风
                <w:br/>
                <w:br/>
                上午：前往徽派雕刻博物馆，参观博物馆，了解徽州竹雕，在非遗传承人的带领下制作徽州竹雕。
                <w:br/>
                下午：午餐后前往蜀源村，进行美丽乡村调研活动，进村民家里做客，体验农事活动，学习非遗舞草龙。
                <w:br/>
                晚上：完成当日研学手册内容。
                <w:br/>
                交通：空调旅游大巴
                <w:br/>
                景点：徽派雕刻博物馆、蜀源村
                <w:br/>
                到达城市：黄山市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黄山维笙徽州皖韵假日酒店或新安山庄园林酒店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墨砚制作 徽菜寻访 徽杭古道 徽商文化
                <w:br/>
                今日主题：文化考察，饮食文化，徽商文化，徒步训练
                <w:br/>
                <w:br/>
                上午：前往老胡开文墨厂，在非遗传承人的带领下制作徽墨，学习徽墨描金工艺，再雕刻一方属于自己的歙砚。
                <w:br/>
                下午：前往徽菜发源地绩溪午餐，之后徒步徽杭古道最美路段，沿着河流到达江南第一关后从栈道返回。
                <w:br/>
                晚上：返回黄山市区晚餐，完成当日研学手册内容。
                <w:br/>
                交通：空调旅游大巴
                <w:br/>
                景点：胡开文墨厂
                <w:br/>
                到达城市：黄山市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黄山维笙徽州皖韵假日酒店或新安山庄园林酒店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徽州古城 生活教育 徽派建筑 结营仪式
                <w:br/>
                今日主题：历史探究，建筑文化，生活教育
                <w:br/>
                <w:br/>
                上午：前往歙县，探访徽州古城的府衙、许国牌坊；在陶行知纪念馆来一场教育的讨论。前往渔梁坝了解徽商的发源。
                <w:br/>
                下午：歙县午餐，前往溪西南村，感受流水环绕的徽式古村，进行徽派建筑搭建。
                <w:br/>
                交通：空调旅游大巴
                <w:br/>
                景点：歙县牌坊、陶行知纪念馆、溪西南村
                <w:br/>
                到达城市：黄山市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黄山维笙徽州皖韵假日酒店或新安山庄园林酒店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返回家中
                <w:br/>
                早餐后自由活动，散团，送站返程。
                <w:br/>
                交通：自理
                <w:br/>
                购物点：无
                <w:br/>
                自费项：无
                <w:br/>
                到达城市：黄山市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1、交通：当地用车根据团队人数安排9-55座空调旅游车，每人一个正座。全车预留3或以上空座；
                <w:br/>
                2、用餐：全程11正6早餐（正餐50元/人餐，其中有2个特色餐，黄山山顶午餐80元/位）为保证用餐出品质量，如游客放弃用餐，费用不退，敬请留意；正餐八菜一汤不含酒水（10-12人/桌，人数未达到一桌的菜式或数量将作出相应的调整或减少），餐饮风味、用餐条件与广东有一定的差异，大家应有心理准备；
                <w:br/>
                2、导师：（满10人）派全陪导师带队；
                <w:br/>
                3、门票：包价项目景点（区）的第一道门票费（黄山上下缆车+景交）徽州古城景交、西溪南景交；
                <w:br/>
                4、课程体验：：胡开文墨厂描金+制作徽笔；竹雕制作、舞草龙、手动体验扎草龙；
                <w:br/>
                5、保险：旅游意外保险最高保额20W。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1、不含各目的地至黄山大交通。
                <w:br/>
                2、超重行李的托运费、保管费; 酒店内洗衣、理发、电话、传真、收费电视、饮品、烟酒等个人消费; 自由活动期间的用车服务; 提供导游服务的产品在自由活动期间无陪同服务; 当地参加的自费以及“费用包含”中不包含的其它项目。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此线路满10人安排全陪。
                <w:br/>
                * 招募对象：
                <w:br/>
                1、7-15岁，或亲子家庭（原则上不接受隔代参营），需自备学生证。
                <w:br/>
                2、集合/解散 地点：黄山北站、黄山机场（注：北京、上海、广州、深圳等地均有直达动车）。
                <w:br/>
                3、行程实际出行中，导游可能会根据天气、交通等情况，对行程进行适当调整（如调整景点游览顺序等）以确保行程顺利进行，如遇恶劣天气或其它不可抗力因素造成景点未能正常游玩，导游经与客人协商后可根据实际情况取消或更换该景点，敬请谅解。
                <w:br/>
                4、出游过程中，如遇不可抗力因素造成景点未能正常游玩，导游经与客人协商后可根据实际情况取消或更换该景点，或由导游在现场按旅游产品中的旅行社门票采购价退还费用，退费不以景区挂牌价为准，敬请谅解。
                <w:br/>
                5、客人同意旅行社无偿使用本行程中领队/旅行社工作人员所拍摄的集体照片或个人照片，旅行社承诺该类照片仅用于旅行社及关联公司进行相关的合法宣传推广，不作任何损害客人合法权益的行为。
                <w:br/>
                6、客人应妥善保管自己的行李物品（特别是现金、有价证券以及贵重物品等），贵重物品紧记随身带，袋包应保持在视线范围内，不要留在旅行车里，切勿交由陌生人保管，如有遗失，将由游客自行承担责任。谨慎与陌生人交流，防止诈骗、盗抢、抢劫事故发生。客人在旅游巴士内请扣好安全带；为防止出现意外，请客人不要在行进中的车内奔跑、不要站立在座位上；请勿在旅游巴士内饮热饮；贵重物品请随身携带，不要放在旅行车上。 请客人留意集中时间与地点。
                <w:br/>
                7、酒店如有会议或特殊情况无法接待会更换同级酒店，最终酒店以出团通知书上酒店为准，请悉知。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1、行程主要为户外项目，请备好足够的换洗衣物以及防晒用品和雨具。
                <w:br/>
                2、请自备晕车药或药油，坐车前请勿吃甜食和饮用过多水，车上如有不适请及时告知车上导师。
                <w:br/>
                3、注意各自安全，如大巴车上不要把头手伸出窗外，用电安全等。
                <w:br/>
                4、活动期间请认真聆听及遵守营地的安全守则，听从导师的安排，户外不单独行动。
                <w:br/>
                5、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6、出团前24小时内将导游/随行工作人员信息以短信形式通知阁下，敬请保持电话通讯正常，以免错过通知。
                <w:br/>
                7、小孩活泼好动，请家长看管好自己的小孩，时刻留意小孩的去向。
                <w:br/>
                8、遇上台风或暴雨时，请听从景区安全人员指引，切勿自行游玩。
                <w:br/>
                9、旅行社/车公司会按照客人的报名先后顺序统一安排坐车座位。如车上有老弱妇孺需要照顾的，请客人自觉礼让。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在行程开始前甲方提出解除合同或者按照本合同16条约定由乙方解除合同的，乙方按下列标准扣除必要的费用后将余款退还甲方:
                <w:br/>
                • 行程开始前7日及以上	旅游费用总额的8%
                <w:br/>
                • 行程开始前4日至6日	旅游费用总额的18%
                <w:br/>
                • 行程开始前1日至3日	旅游费用总额的43%
                <w:br/>
                • 行程开始当日  	        旅游费用总额的68%
                <w:br/>
                如按上述比例扣除的必要的费用低于实际发生的费用，甲方应当按实际发生的费用支付，但最高额不应当超过旅游费用总额。 如遇达到或超过3天的公众节假日等旅游高峰期间参团，或受到机票、酒店极其严格的付款条件限制的，对本条内容另有约定的，从约定。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无</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请联系客服</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已含意外险，不低于保额20万。</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2026-04-16T17:06:04+08:00</dcterms:created>
  <dcterms:modified xsi:type="dcterms:W3CDTF">2026-04-16T17:06:04+08:00</dcterms:modified>
</cp:coreProperties>
</file>

<file path=docProps/custom.xml><?xml version="1.0" encoding="utf-8"?>
<Properties xmlns="http://schemas.openxmlformats.org/officeDocument/2006/custom-properties" xmlns:vt="http://schemas.openxmlformats.org/officeDocument/2006/docPropsVTypes"/>
</file>