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【河源五星美食两天】享豪华海鲜自助餐 畅游空中泳池 冰雪大世界 亚洲第一高音乐喷泉2天行程单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YD15985208727t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☆入住五星标准客房
                <w:br/>
                ☆酒店自助早餐+海鲜自助晚餐、享客家美食
                <w:br/>
                ☆畅玩恐龙主题冰雪大世界，赏亚洲第一高音乐喷泉
                <w:br/>
                惊喜赠送：
                <w:br/>
                ☆10人以上同时报名安排麻将任玩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广州——客天下冰雪世界——酒店
                <w:br/>
                接送点：
                <w:br/>
                08:30杨箕地铁站A出口
                <w:br/>
                09:10番禺广场（+20元/人）
                <w:br/>
                <w:br/>
                当日早上指定时间地点集合，乘车前往东江流域客家人的聚居中心【河源市】（车程约2.5小时）
                <w:br/>
                12:00午餐（自理）
                <w:br/>
                13:00前往【客天下•冰雪世界】（不含棉衣+棉鞋，需自理30元/人，游玩约1小时）河源首个以恐龙主题的冰雪世界，这是一个精雕细琢冰雪梦幻大世界，不管是房屋建筑亦是侏罗纪恐龙、雪人、小动物，皆是冰雕艺术大师的心血巅峰之作！线条流畅、生动形象、童趣横生，全力彰显十全十美主题乐园风采！这里有恐龙大隧道、冰上过山车、冰雪极速滑道、恐龙儿童乐园、飞天恐龙大滑道；让小孩子们一次过足玩雪瘾，将家长带回童年的快乐时光！园内设有恐龙雪上游乐活动区，有刺激、惊险、疯狂的恐龙冰上过山车滑雪体验滑道等；恐龙冰雕文华观赏区、恐龙冰雕艺术雕刻体验区以及室内飘雪乐园区，让您尽情体验恐龙冰雪乐趣！
                <w:br/>
                14:30前往【河源百利龙城国际酒店】酒店办理入住，晚上享用自助晚餐。
                <w:br/>
                自助晚餐时间：18：00-21：00
                <w:br/>
                天际泳池开放时间：16：00-20:00
                <w:br/>
                晚餐后可自行前往欣赏【亚洲第一高喷泉】(距离约2公里，步行约30分钟，20:00开始，观看时间30分钟)喷泉集声、光、水、色于一体，由主喷和副喷两 部分组成。主喷169米的水柱直冲云霄，气势雄伟，蔚然壮观。
                <w:br/>
                交通：空调旅游车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河源百利龙城国际酒店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酒店——博罗高标生态园——古石龙景区——广州
                <w:br/>
                08:00享用早餐（自助早餐7：00-10：30）。
                <w:br/>
                09:00前往【博罗高标生态园】（车程约1小时），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12:00前往【古石龙景区】享用午餐，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15:30下午结束愉快行程，返回温馨的家！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2.住宿：河源百利龙城国际酒店
                <w:br/>
                3.景点：行程所示第一道大门票
                <w:br/>
                4.用餐：含二正一早（自助早餐、自助晚餐、特色客家菜）
                <w:br/>
                5.导游：含全程优秀导游服务；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备注说明：
                <w:br/>
                1：酒店无加床/三人房/不拼房，单人需补房差/不占床
                <w:br/>
                2：客天下冰雪世界棉服+棉鞋为景区硬性要求租用，费用30元/套，景区自理。如不租用不予入园，无门票退费。
                <w:br/>
                3：酒店泳池10月1日开始停止开放。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2025-07-07T15:06:14+08:00</dcterms:created>
  <dcterms:modified xsi:type="dcterms:W3CDTF">2025-07-07T15:06:14+08:00</dcterms:modified>
</cp:coreProperties>
</file>

<file path=docProps/custom.xml><?xml version="1.0" encoding="utf-8"?>
<Properties xmlns="http://schemas.openxmlformats.org/officeDocument/2006/custom-properties" xmlns:vt="http://schemas.openxmlformats.org/officeDocument/2006/docPropsVTypes"/>
</file>