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（4钻）最经典香港两天（香港市区观光+自由活动）不含回程行程单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QS-HK1715224553MaB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上车点：5:20海珠广场华厦大酒店门口  
                <w:br/>
                             5:40天河冼村18号线地铁站G出口
                <w:br/>
                             6:25番禺广场地铁站E出口基盛万科
                <w:br/>
                （注意：请自备有效签注）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打卡点：香港黃大仙祠、西九文化区之艺术公园、酒楼用中餐、香港DFS(约60分钟）、香港钟楼星光大道、会展中心、太平山顶、天星小轮、及维港夜景，晚餐自理</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黄大仙（约30分钟）
                <w:br/>
                黄大仙祠，在中国有两个，分别是广州黄大仙祠和香港黄大仙祠，香港黄大仙祠又名啬色园，始建于1945年，是香港九龙有名的胜迹之一，是香港最著名的庙宇之一，在本港及海外享负盛名。广州黄大仙祠始建于清朝已亥年，即公元1899年，是广州宗教圣地之一。
                <w:br/>
                西九文化区之艺术公园（约30分钟）
                <w:br/>
                西九文化区之艺术公园三面环海，一踏入公园，扑面而来的浓浓的文化艺术气息，体现了这个文化区的独一无二，是香港新的网红打卡景点。
                <w:br/>
                于香港酒楼用午餐 (约30分钟)
                <w:br/>
                香港本地酒楼用午餐，七菜一汤
                <w:br/>
                【香港国际免税店】自由活动（约60分钟）
                <w:br/>
                香港DFS，提供全港最大的一站式购物环境及多元化产品系列，汇集世界著名品牌店，是时尚达人必到的购物天堂。国际名牌手袋.衣履皮具、珠宝钟表,化妆护肤品均是极尽华丽的选择，100多个世界顶级品牌齐聚一堂，相比国内节省10%-40%的免税价格，更独家限量版，件件都是顶级名牌的最新力作。限量稀有，值得珍藏。
                <w:br/>
                香港购物新地标，尖沙咀闹市区免税OUTLET，国际品牌等应有尽有
                <w:br/>
                珠宝、名包、名表、品牌香水等，每天都有不同的国际名牌推出超级优惠活动3折-5折，不可错过的免税港乐趣。
                <w:br/>
                星光大道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会展中心新翼和金紫荆广场（约15分钟）
                <w:br/>
                这里是香港回归祖国的见证，“永远盛开的紫荆花”面朝维多利亚海港，寓意着香港永远繁荣昌盛。
                <w:br/>
                太平山顶（约1.5小时）不含景点蜡像馆门票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中环码头乘天星小轮观看维多利亚港（约 15 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年，是蒸汽火车时代的标志，被视为九龙的地标,可到钟楼最佳观景台悠闲的欣赏维多利亚港夜景。
                <w:br/>
                在香港钟楼、沿途观看维港两岸夜景，晚餐自理（约60分钟）
                <w:br/>
                香港钟楼
                <w:br/>
                尖沙咀钟楼原是前九广铁路钟楼，高45米，建于1915年，在九龙火车站里。1975年，九龙火车站迁址，钟楼是唯一保留下来的建筑物，表明这里曾经是九广铁路的起点，被视为九龙的地标。
                <w:br/>
                维多利亚港可以说是香港的代表，在这里可以看到价值百万的夜景，还可以看到旁边高大的建筑物，这种场景是让人印象深刻的，虽然白天乘坐游轮也能看到漂亮的景色，但是到了晚上才更加璀璨
                <w:br/>
                晚餐：于钟楼附近自理
                <w:br/>
                可自费香港洋紫荊維港夜游，具体卖价以当天导游安排为准，自愿参加。
                <w:br/>
                如果参加自费维港，则取消乘坐天星小轮在钟楼观光夜景
                <w:br/>
                交通：汽车
                <w:br/>
                到达城市：中国香港特别行政区
              </w:t>
            </w:r>
          </w:p>
        </w:tc>
        <w:tc>
          <w:tcPr/>
          <w:p>
            <w:pPr>
              <w:pStyle w:val="indent"/>
            </w:pPr>
            <w:r>
              <w:rPr>
                <w:rFonts w:ascii="宋体" w:hAnsi="宋体" w:eastAsia="宋体" w:cs="宋体"/>
                <w:color w:val="000000"/>
                <w:sz w:val="20"/>
                <w:szCs w:val="20"/>
              </w:rPr>
              <w:t xml:space="preserve">早餐：X     午餐：香港酒楼     晚餐：X   </w:t>
            </w:r>
          </w:p>
        </w:tc>
        <w:tc>
          <w:tcPr/>
          <w:p>
            <w:pPr>
              <w:pStyle w:val="indent"/>
            </w:pPr>
            <w:r>
              <w:rPr>
                <w:rFonts w:ascii="宋体" w:hAnsi="宋体" w:eastAsia="宋体" w:cs="宋体"/>
                <w:color w:val="000000"/>
                <w:sz w:val="20"/>
                <w:szCs w:val="20"/>
              </w:rPr>
              <w:t xml:space="preserve">香港4钻酒店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
                <w:br/>
                【香港自由活动】自行返回温馨的家。（不含回程）
                <w:br/>
                交通：无
                <w:br/>
                到达城市：中国香港特别行政区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用餐：1正餐
                <w:br/>
                酒店：参考香港四钻
                <w:br/>
                导游：专业香港导游随团服务
                <w:br/>
                全程导游小费
                <w:br/>
                交通：行程中所列交通
                <w:br/>
                赠送香港天星小轮维港(天气及政策性原因如维港烟花时段取消费用不退)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每一个景点的停留时间和集合时间集合地点，导游领队下车前会告知大家。若有迟到的家庭，导游会在电话联系您，请您一定要确保网络、电话通畅。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香港没有充电宝租赁，请出行带好充电宝及充电线。
                <w:br/>
                9、备常备药品（如胃肠药、创可贴等）。
                <w:br/>
                10、请自行准备洗漱、拖鞋等个人日常用品。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香港团队一经预订不退不改，不出发没有任何费用退回，请知悉，介意慎拍</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请自备有效港澳通行证及有效签注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客人名字/身份证/通行证/上车点/联系电话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没有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2025-10-25T04:26:06+08:00</dcterms:created>
  <dcterms:modified xsi:type="dcterms:W3CDTF">2025-10-25T04:26:06+08:00</dcterms:modified>
</cp:coreProperties>
</file>

<file path=docProps/custom.xml><?xml version="1.0" encoding="utf-8"?>
<Properties xmlns="http://schemas.openxmlformats.org/officeDocument/2006/custom-properties" xmlns:vt="http://schemas.openxmlformats.org/officeDocument/2006/docPropsVTypes"/>
</file>