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【成都欢乐总动员】四川双飞5天丨成都丨都江堰水利工程丨大熊猫基地丨三星堆博物馆丨三国文化武侯祠丨西岭雪山丨宽窄巷子（纯玩）行程单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★【精华景点】大熊猫基地+西岭雪山+三星堆博物馆+都江堰水利工程+武侯祠博物馆+安仁古镇 ；
                <w:br/>
                ★【网红景点】文殊坊+宽窄巷子+都江堰钟书阁；
                <w:br/>
                ★【特色美食】正宗老成都年夜饭、皇城老妈自组火锅、白果土鸡宴、曾氏传家菜；
                <w:br/>
                ★【品质酒店】全程四钻酒店，安心入住，大邑升级1晚五钻酒店；
                <w:br/>
                ★【纯玩尊享】广东自组团，全程0自费，0购物，0擦边，0餐购；宽松赏美景；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w:br/>
                广州指定时间集合，乘机至成都机场（飞行约2小时）；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成都锦江都城酒店/春天酒店/瑞廷西郊雅爵酒店/凤栖酒店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成都—都江堰水利工程（75KM，车程约1小时）—大邑
                <w:br/>
                早餐后从酒店出发，经成灌高速抵达【都江堰水利工程】（含景区外交通电瓶车往返10 +景区内观光车（碑亭-鱼嘴）往返15），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景点：【都江堰水利工程】、【钟书阁】、【安仁古镇】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圣索亚亲子酒店/希尔顿欢朋酒店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大邑—西岭雪山（车程约60分钟）—成都 （车程约120分钟）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成都锦江都城酒店/春天酒店/瑞廷西郊雅爵酒店/凤栖酒店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成都—成都大熊猫基地（车程约50分钟） — 三星堆（车程约90分钟） —  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特别说明：因三星堆每日限流，如未约到票则改游【金沙遗址博物馆】，同意报名即认可此调整方案。我社将全力抢票，争取能让游客参观三星堆。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成都锦江都城酒店/春天酒店/瑞廷西郊雅爵酒店/凤栖酒店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—武侯祠（车程约15-20分钟）—宽窄巷子（参考航班： ）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 双程特惠经济舱机票（未含航空保险）。
                <w:br/>
                2、用车：当地空调旅游车（12-45座，根据实际人数调整，一人一座）。
                <w:br/>
                3、导游：优秀地陪讲解服务（不派全陪）。在保证不减少景点的情况下，我社有权调整景点游览先后顺序。
                <w:br/>
                4、门票：含所列景点以及门票、观光车、电瓶车费用；温馨提示：三星堆门票提前预约， 如特殊原因无法预约，改游览金沙遗址特此说明。赠送项目如因特殊原因不能成行，不做退款，其中园中园门票需客人自理。
                <w:br/>
                5、小童（2-11周岁）：只含早餐、车位、半价正餐，不占床位、门票自理；含往返机票。小孩也不享受赠送景点，小童如超高费用自理。
                <w:br/>
                全程儿童门票政策：
                <w:br/>
                ①身高1.2米以下、年龄6岁以下，免门票；
                <w:br/>
                ②年龄7-11岁产生半价门票以及景交合计：400元/人。如不想景区现场排队买门票，可报名时提前补半价门票；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7.用餐：4早7正，餐标50-198元/人（含四个特色餐；房费含早不用不退），按10人一桌计算，若人数减少则按比例减少菜品和菜量，全程不用不退餐。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①身高1.2米以下、年龄6岁以下，免门票；
                <w:br/>
                ②年龄7-11岁产生半价门票以及景交合计：400元/人。如不想景区现场排队买门票，可报名时提前补半价门票；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2025-12-14T12:58:37+08:00</dcterms:created>
  <dcterms:modified xsi:type="dcterms:W3CDTF">2025-12-14T12:58:37+08:00</dcterms:modified>
</cp:coreProperties>
</file>

<file path=docProps/custom.xml><?xml version="1.0" encoding="utf-8"?>
<Properties xmlns="http://schemas.openxmlformats.org/officeDocument/2006/custom-properties" xmlns:vt="http://schemas.openxmlformats.org/officeDocument/2006/docPropsVTypes"/>
</file>