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航班时间，前往机场，乘坐预定的航班飞往兰州/西宁，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含广州至兰州/西宁往返，不含税机票，机票属于团队票，退票不退任何费用，不可改期、改签等。
                <w:br/>
                2.用车：按实际人数用车，保证一人一正座，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全程五晚舒适型酒店+升级2晚网评4钻，每人1 床位。因西北条件有限，酒店热水分时段供应，青海大部分酒店无空调、带独立卫生间。如我社提供的参考酒店无法接待的情况下，我社可以协商安排其他酒店！每成人每晚一个床位，若出现单男单女，客人需补单房差入住双标间。补房差800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7.导服 ：全程安排持证优秀导游。如10人（含10人）以下司机向导协助客人，无地陪导游陪同，敬请谅解！
                <w:br/>
                司机不是专业持证导游，为辅助工作人员，不做专业讲解，景区参观不陪同，送机不办理登记牌等相关事宜。
                <w:br/>
                8.购物 ：全程0个购物店（备注: 景区、餐厅商场不属于旅行社所安排的购物店）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9.儿童 ：儿童只含旅游车车位费、导游服务费 、半餐费、机票、其余费用均不含，如超高发生费用（如门票、占床等），费用自理。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2026-06-10T16:46:10+08:00</dcterms:created>
  <dcterms:modified xsi:type="dcterms:W3CDTF">2026-06-10T16:46:10+08:00</dcterms:modified>
</cp:coreProperties>
</file>

<file path=docProps/custom.xml><?xml version="1.0" encoding="utf-8"?>
<Properties xmlns="http://schemas.openxmlformats.org/officeDocument/2006/custom-properties" xmlns:vt="http://schemas.openxmlformats.org/officeDocument/2006/docPropsVTypes"/>
</file>