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 巴西· 阿根廷· 乌拉圭· 智利· 秘鲁22天丨国航可联运丨7大特色餐丨升级1晚当地五星酒店及热带雨林酒店丨游双国伊瓜苏大瀑布丨|阿根廷游船大冰川丨观光列车开往天空之城马丘比丘丨皮斯科丨行程单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SA1809863096lR-FHXY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整趟行程不走回头路，没有凑数的小景点——22天的旅游：
                <w:br/>
                <w:br/>
                覆盖南美一众经典地标：伊基托斯|里约耶稣山基督像|巴西鸟园|双国伊瓜苏大瀑布&amp;魔鬼咽喉|阿根廷游船大冰川|乌鲁班巴圣谷|马丘比丘|秘鲁鸟岛
                <w:br/>
                <w:br/>
                <w:br/>
                住宿升级
                <w:br/>
                入住圣谷17世纪印加庄园5星酒店；
                <w:br/>
                伊基托斯雨林酒店
                <w:br/>
                <w:br/>
                航司优选
                <w:br/>
                ✈️优选国航，国内唯—挂旗飞行的航空公司,国内唯—加入星空联盟的航空公司,中国三大民航集团之一，优质服务有保证，20+小时的休息需要被重视~
                <w:br/>
                ✈️全国多地区可配联运航班，出发就在家门口
                <w:br/>
                ✈️免费联运城市：成都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七大特色餐 
                <w:br/>
                ❶ 传统特色巴西烤肉
                <w:br/>
                ❷ 伊瓜苏瀑布景观餐厅
                <w:br/>
                ❸  大冰川古法烤全羊
                <w:br/>
                ❹ 伊基托斯雨林酒店特色餐
                <w:br/>
                ❺ 印加庄园酒店三道式烛光晚餐
                <w:br/>
                ❻ 秘制羊驼肉风味餐
                <w:br/>
                ❼ 皮斯科传统地道秘鲁菜
                <w:br/>
                <w:br/>
                <w:br/>
                🌺行程彩蛋🌺 我家特选的休憩活动
                <w:br/>
                🤞伊基托斯：乘船观赏粉色海豚，近距离接触可爱的粉嘟嘟的小海豚，还能参团印第安人，充满当地文化特色的原始村落；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交通：参考航班：AR1791 IGR AEP 2125 2325
                <w:br/>
              </w:t>
            </w:r>
          </w:p>
        </w:tc>
        <w:tc>
          <w:tcPr/>
          <w:p>
            <w:pPr>
              <w:pStyle w:val="indent"/>
            </w:pPr>
            <w:r>
              <w:rPr>
                <w:rFonts w:ascii="宋体" w:hAnsi="宋体" w:eastAsia="宋体" w:cs="宋体"/>
                <w:color w:val="000000"/>
                <w:sz w:val="20"/>
                <w:szCs w:val="20"/>
              </w:rPr>
              <w:t xml:space="preserve">早餐：√     午餐：特别安排：伊瓜苏瀑布景观餐厅     晚餐：√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 AR1866   EZEFTE 0705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卡拉法特✈ 布宜
                <w:br/>
                早上乘坐飞机前往布宜诺斯艾利斯，晚餐后入住酒店休息。
                <w:br/>
                交通：参考航班：AR1897 FTE AEP 1340 1640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升级入住17世纪印加庄园五星酒店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乌鲁班巴-马丘比丘-库斯科
                <w:br/>
                早上乘坐火车前往热水镇，乘坐园区巴士上山（约20分钟），进入马丘比丘。马丘比丘印加语意为“古老的山头”，此山城位于海拔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利马✈ 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晚饭后可能会在E巨嘴鸟酒吧里安排当地的长笛和吉他音乐会。导游也会介绍一些亚马逊森林的传说。
                <w:br/>
                交通：参考航班：LA2236 LIM IQT 1200 1350
                <w:br/>
              </w:t>
            </w:r>
          </w:p>
        </w:tc>
        <w:tc>
          <w:tcPr/>
          <w:p>
            <w:pPr>
              <w:pStyle w:val="indent"/>
            </w:pPr>
            <w:r>
              <w:rPr>
                <w:rFonts w:ascii="宋体" w:hAnsi="宋体" w:eastAsia="宋体" w:cs="宋体"/>
                <w:color w:val="000000"/>
                <w:sz w:val="20"/>
                <w:szCs w:val="20"/>
              </w:rPr>
              <w:t xml:space="preserve">早餐：√     午餐：X     晚餐：特别安排：伊基托斯雨林酒店特色风味餐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伊基托斯✈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交通：参考航班：LA2239 IQT LIM 2005 2150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交通：参考航班：LA8040 LIM GRU 0920 1620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 ✈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行程所列景点第一门票（注：全程景点首道门票（耶稣山、巴西伊瓜苏瀑布、伊瓜苏鸟园、阿根廷伊瓜苏瀑布、大冰川国家公园、科洛尼亚船票、马丘比丘观光火车票及景区门票、鸟岛游船，伊基托斯2天1晚）； 
                <w:br/>
                6. 7大特色餐：传统特色巴西烤肉，伊瓜苏瀑布景观餐厅，大冰川古法烤全羊，印加庄园酒店三道式烛光晚餐，秘制羊驼肉风味餐，皮斯科传统地道秘鲁菜，伊基托斯雨林酒店特色风味餐
                <w:br/>
                7. 赠送阿根廷大冰川1小时游船；
                <w:br/>
                8. 乌鲁班巴升级入住17世纪印加庄园五星酒店
                <w:br/>
                9.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2.巴西签证，阿根廷签证费用。持有效美国签证可申请阿根廷电子签；持有效美国签证可免签秘鲁与智利（美国签证有效期半年以上）、乌拉圭（美国签证有效期一年以上）；
                <w:br/>
                3.乌拉圭签证，美国签证费、EVUS美签电子登记费用、南美签证所需公证费；
                <w:br/>
                4.报名并参加我司旅行团或定制旅行团的客人，巴西、阿根廷签证费仅须支付基本签证申请费：巴西CNY1078/人次，阿根廷CNY2920/人次；
                <w:br/>
                5. 国内段往返机票及地面交通； 
                <w:br/>
                6. 回国前，境外做的核酸费用
                <w:br/>
                7. 美国签证费、EVUS美签电子登记费用、南美签证所需公证费，乌拉圭签证 
                <w:br/>
                8. 全程司导服务费USD269/人，请现付我司领队
                <w:br/>
                9. 额外游览用车超时费（导游和司机每天正常工作时间不超过10小时，如超时需加收超时费）； 
                <w:br/>
                10. 行程中所列游览活动之外项目所需的费用； 
                <w:br/>
                11. 单间差 CNY8750.00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12. 在机场内转机、候机及在飞机上时间及自由活动期间用餐由客人自理(在美国及南美内陆的航班不提供免费的飞机餐)； 
                <w:br/>
                13. 出入境行李的海关税、全程行李搬运费、保管费以及行李托运费； 
                <w:br/>
                14. 客人个人消费及其他私人性开支。例如交通工具上非免费餐饮费、洗衣、理发、电话、饮料、烟酒、付费电视、行李搬运、邮寄、购物、行程列明以外的用餐或宴请等；自由活动期间交通费；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因气候或飞机、车辆、船只等交通工具发生故障导致时间延误或行程变更引起的经济损失和责任以及行李在航班托运期间的造成损坏的经济损失和责任。
                <w:br/>
                17. 特别提醒：因不可抗力因素而额外产生费用的，均需要客人自行承担。
                <w:br/>
                注：1、12岁以下不占床小童减团费CNY3500/人，占床小童按成人价收取。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1.巴西：在北京、上海、广州都有领馆，旅游签证可以在广州送（广州签证中心可能需要客人亲自前往中心签名，以领馆通知为准！），不分领区，其它签证都要分领区送，以工作地来划分；大公务护照免签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2025-04-25T17:29:59+08:00</dcterms:created>
  <dcterms:modified xsi:type="dcterms:W3CDTF">2025-04-25T17:29:59+08:00</dcterms:modified>
</cp:coreProperties>
</file>

<file path=docProps/custom.xml><?xml version="1.0" encoding="utf-8"?>
<Properties xmlns="http://schemas.openxmlformats.org/officeDocument/2006/custom-properties" xmlns:vt="http://schemas.openxmlformats.org/officeDocument/2006/docPropsVTypes"/>
</file>