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中旅1号【韵味丫山】韶关、江西3日游丨游世外桃源之称-大余丫山丨玩乡村迪士尼-A多乡村丨打卡网红灵潭村（ZLZZ）行程单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YB1718176512Hi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游：打卡网红灵潭村 七彩稻田；田间花海；特色民居；网红民宿；美丽乡村；
                <w:br/>
                赏：四季花海 世外桃源之称-大余丫山
                <w:br/>
                乐：乡村迪士尼；A多乡村；卧龙谷瀑布；高空玻璃桥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广州-南雄灵潭村-大余丫山-遇上和美民宿
                <w:br/>
                指定地点集合，乘车前往南雄（车程约4小时）
                <w:br/>
                12：30于灵潭驿站品尝特色南雄菜（自理）；
                <w:br/>
                到达珠玑【灵潭村】南雄市珠玑镇地处南雄市北面，历史文化底蕴深厚，旅游资源丰富，交通便捷。灵潭村位于珠玑镇中北部，是红色革命老区村，同时也是珠玑巷和梅关古道的重要连接，村内有鸳鸯围、陆军总医院、钟蛟蟠故居、农民革命暴动策源地等红色遗址；
                <w:br/>
                参观七彩稻田→灵潭驿站→寄心小院→田间花
                <w:br/>
                晚餐（自理）
                <w:br/>
                入住遇上和美民宿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南雄-大余丫山-玻璃桥-卧龙谷瀑布群-丫山大龙山生态酒店       含：早餐
                <w:br/>
                07:00—08:30酒店享用生态早餐；
                <w:br/>
                后前往【大余丫山】前往在竹海深处，丫山独创了一个占地30多亩，以森林游乐、户外拓展为特色的五度欢乐空间——【A哆森林】。云中漫步【玻璃桥】，玻璃栈道在森林里悬空而建，全程300余米，无惊险，有浪漫，充分体现了丫山浪漫休闲的特色。在360度的景观栈道里，我们如置云端，远眺茶田，近触森林，生态佳境，天人合一，特别在雨后还可看到云海奇观，仿佛仙境遨游。继而游览【卧龙谷瀑布群】；卧龙大峡谷是丫山最灵动的一条自然生态带，长达3公里。也是丫山最具神话色彩的天然峡谷，亚热带雨林风情的自然景观以瀑布景观为核心，大小几十处瀑布镶嵌其中，形态各异，灵气逼人。谷内奇石、古洞、老藤等自然奇观玲珑交错，大自然鬼斧神工的杰作令人叹为观止。
                <w:br/>
                前往首创中国乡村集生态乡村休闲观光、特色原乡手工美食于一体的综合文化体验长廊，打造了一个全新的精准扶贫与创业致富平台——九回头乡食街，自由品尝当地特色小吃（自费）
                <w:br/>
                景区午餐（自理）；
                <w:br/>
                自由参观游览在民房几乎废弃的村落上建成的国内第一个集生态颐养、乡村体验、健康养生、休闲度假为一体的乡村野奢度假体验区——【A哆乡村】。A哆园区“乡趣、乡乐、乡居、乡味”的乡愁理念，形成了丫山完整特色的乡村旅游体系（部分项目收费自理）。
                <w:br/>
                晚餐（自理）
                <w:br/>
                晚餐后入住景区酒店大龙山生态酒店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丫山大龙山生态酒店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酒店-大余牡丹亭-梅关-返程
                <w:br/>
                酒店享用生态早餐
                <w:br/>
                餐后前往大余【牡丹亭文化广场】，牡丹亭公园坐落于江西省赣州大余县城东南角上、章江之滨，占地面积15公顷，一面靠山，三面环水，是一处集名胜古迹、地文景观、风土人情为主的融文化、古迹、建筑、娱乐为一体的文化主题公园景区。
                <w:br/>
                愉快旅程结束，返回温馨的家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用餐：2早餐（餐为酒店或者套票包含餐如客人放弃则不退）
                <w:br/>
                住宿：入住1晚南雄1晚丫山酒店；（1间房2床位。标准成人报价含1人床位费，如单数报名需补单房差）。若出现单男单女，客人须报名时补房差入住双人间。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我社将按实际人数安排合适车型，并安排巴士座位，上车请对号入座；车牌号、座位号以及陪同联系方式将在出行前一天20：00点前以短信形式通知，敬请留意；如您在出行前一天20：00尚未收到短信，请速来电咨询
                <w:br/>
                3、请客人准时到达出团集合地点，过时不候。
                <w:br/>
                4、旅行社会按照本团客人的报名先后顺序统一安排坐车座位。如车上有老弱妇孺需要照顾的，请客人自觉礼让。
                <w:br/>
                5、客人应妥善保管自己的行李物品（特别是现金、有价证券以及贵重物品等，应该随身携带）。
                <w:br/>
                6、本团不发旅行袋及旅游帽，不提供车上饮用水，敬请自备。
                <w:br/>
                7、车上空调较凉请自备保暖衣物，如有晕车的朋友请带上晕车药，途中怕肚子饿的朋友们也可以先前准备一些干粮！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