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jc w:val="center"/>
      </w:pPr>
      <w:r>
        <w:pict>
          <v:shape type="#_x0000_t75" style="width:375pt; height:25pt; margin-left:0pt; margin-top:0pt; mso-position-horizontal:left; mso-position-vertical:top; mso-position-horizontal-relative:char; mso-position-vertical-relative:line;">
            <w10:wrap type="inline"/>
            <v:imagedata r:id="rId7" o:title=""/>
          </v:shape>
        </w:pict>
      </w:r>
    </w:p>
    <w:p>
      <w:pPr>
        <w:pStyle w:val="pStyle"/>
      </w:pPr>
      <w:r>
        <w:rPr>
          <w:rFonts w:ascii="宋体" w:hAnsi="宋体" w:eastAsia="宋体" w:cs="宋体"/>
          <w:sz w:val="24"/>
          <w:szCs w:val="24"/>
          <w:b/>
          <w:bCs/>
        </w:rPr>
        <w:t xml:space="preserve">【动享全景四川】四川成都双飞双动6天（早机去，晚机回）丨成都丨仙境九寨沟丨黄龙丨峨眉金顶丨乐山大佛丨松州古城丨锦里古街丨三星堆行程单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宋体" w:hAnsi="宋体" w:eastAsia="宋体" w:cs="宋体"/>
                <w:color w:val="000000"/>
                <w:sz w:val="20"/>
                <w:szCs w:val="20"/>
                <w:b/>
                <w:bCs/>
              </w:rPr>
              <w:t xml:space="preserve">产品编号</w:t>
            </w:r>
          </w:p>
        </w:tc>
        <w:tc>
          <w:tcPr>
            <w:tcW w:w="2300" w:type="dxa"/>
          </w:tcPr>
          <w:p>
            <w:pPr>
              <w:pStyle w:val="indent"/>
            </w:pPr>
            <w:r>
              <w:rPr>
                <w:rFonts w:ascii="宋体" w:hAnsi="宋体" w:eastAsia="宋体" w:cs="宋体"/>
                <w:color w:val="000000"/>
                <w:sz w:val="20"/>
                <w:szCs w:val="20"/>
              </w:rPr>
              <w:t xml:space="preserve">WZ-20250312DXQJSC2</w:t>
            </w:r>
          </w:p>
        </w:tc>
        <w:tc>
          <w:tcPr>
            <w:tcW w:w="1200" w:type="dxa"/>
            <w:vAlign w:val="center"/>
            <w:shd w:val="clear" w:fill="efefef"/>
          </w:tcPr>
          <w:p>
            <w:pPr>
              <w:pStyle w:val="center"/>
            </w:pPr>
            <w:r>
              <w:rPr>
                <w:rFonts w:ascii="宋体" w:hAnsi="宋体" w:eastAsia="宋体" w:cs="宋体"/>
                <w:color w:val="000000"/>
                <w:sz w:val="20"/>
                <w:szCs w:val="20"/>
                <w:b/>
                <w:bCs/>
              </w:rPr>
              <w:t xml:space="preserve">出发地</w:t>
            </w:r>
          </w:p>
        </w:tc>
        <w:tc>
          <w:tcPr>
            <w:tcW w:w="2300" w:type="dxa"/>
          </w:tcPr>
          <w:p>
            <w:pPr>
              <w:pStyle w:val="indent"/>
            </w:pPr>
            <w:r>
              <w:rPr>
                <w:rFonts w:ascii="宋体" w:hAnsi="宋体" w:eastAsia="宋体" w:cs="宋体"/>
                <w:color w:val="000000"/>
                <w:sz w:val="20"/>
                <w:szCs w:val="20"/>
              </w:rPr>
              <w:t xml:space="preserve">广州市</w:t>
            </w:r>
          </w:p>
        </w:tc>
        <w:tc>
          <w:tcPr>
            <w:tcW w:w="1200" w:type="dxa"/>
            <w:vAlign w:val="center"/>
            <w:shd w:val="clear" w:fill="efefef"/>
          </w:tcPr>
          <w:p>
            <w:pPr>
              <w:pStyle w:val="center"/>
            </w:pPr>
            <w:r>
              <w:rPr>
                <w:rFonts w:ascii="宋体" w:hAnsi="宋体" w:eastAsia="宋体" w:cs="宋体"/>
                <w:color w:val="000000"/>
                <w:sz w:val="20"/>
                <w:szCs w:val="20"/>
                <w:b/>
                <w:bCs/>
              </w:rPr>
              <w:t xml:space="preserve">目的地</w:t>
            </w:r>
          </w:p>
        </w:tc>
        <w:tc>
          <w:tcPr>
            <w:tcW w:w="2300" w:type="dxa"/>
          </w:tcPr>
          <w:p>
            <w:pPr>
              <w:pStyle w:val="indent"/>
            </w:pPr>
            <w:r>
              <w:rPr>
                <w:rFonts w:ascii="宋体" w:hAnsi="宋体" w:eastAsia="宋体" w:cs="宋体"/>
                <w:color w:val="000000"/>
                <w:sz w:val="20"/>
                <w:szCs w:val="20"/>
              </w:rPr>
              <w:t xml:space="preserve">成都市</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行程天数</w:t>
            </w:r>
          </w:p>
        </w:tc>
        <w:tc>
          <w:tcPr>
            <w:tcW w:w="2300" w:type="dxa"/>
          </w:tcPr>
          <w:p>
            <w:pPr>
              <w:pStyle w:val="indent"/>
            </w:pPr>
            <w:r>
              <w:rPr>
                <w:rFonts w:ascii="宋体" w:hAnsi="宋体" w:eastAsia="宋体" w:cs="宋体"/>
                <w:color w:val="000000"/>
                <w:sz w:val="20"/>
                <w:szCs w:val="20"/>
              </w:rPr>
              <w:t xml:space="preserve">6</w:t>
            </w:r>
          </w:p>
        </w:tc>
        <w:tc>
          <w:tcPr>
            <w:tcW w:w="1200" w:type="dxa"/>
            <w:vAlign w:val="center"/>
            <w:shd w:val="clear" w:fill="efefef"/>
          </w:tcPr>
          <w:p>
            <w:pPr>
              <w:pStyle w:val="center"/>
            </w:pPr>
            <w:r>
              <w:rPr>
                <w:rFonts w:ascii="宋体" w:hAnsi="宋体" w:eastAsia="宋体" w:cs="宋体"/>
                <w:color w:val="000000"/>
                <w:sz w:val="20"/>
                <w:szCs w:val="20"/>
                <w:b/>
                <w:bCs/>
              </w:rPr>
              <w:t xml:space="preserve">去程交通</w:t>
            </w:r>
          </w:p>
        </w:tc>
        <w:tc>
          <w:tcPr>
            <w:tcW w:w="2300" w:type="dxa"/>
          </w:tcPr>
          <w:p>
            <w:pPr>
              <w:pStyle w:val="indent"/>
            </w:pPr>
            <w:r>
              <w:rPr>
                <w:rFonts w:ascii="宋体" w:hAnsi="宋体" w:eastAsia="宋体" w:cs="宋体"/>
                <w:color w:val="000000"/>
                <w:sz w:val="20"/>
                <w:szCs w:val="20"/>
              </w:rPr>
              <w:t xml:space="preserve">飞机</w:t>
            </w:r>
          </w:p>
        </w:tc>
        <w:tc>
          <w:tcPr>
            <w:tcW w:w="1200" w:type="dxa"/>
            <w:vAlign w:val="center"/>
            <w:shd w:val="clear" w:fill="efefef"/>
          </w:tcPr>
          <w:p>
            <w:pPr>
              <w:pStyle w:val="center"/>
            </w:pPr>
            <w:r>
              <w:rPr>
                <w:rFonts w:ascii="宋体" w:hAnsi="宋体" w:eastAsia="宋体" w:cs="宋体"/>
                <w:color w:val="000000"/>
                <w:sz w:val="20"/>
                <w:szCs w:val="20"/>
                <w:b/>
                <w:bCs/>
              </w:rPr>
              <w:t xml:space="preserve">返程交通</w:t>
            </w:r>
          </w:p>
        </w:tc>
        <w:tc>
          <w:tcPr>
            <w:tcW w:w="2300" w:type="dxa"/>
          </w:tcPr>
          <w:p>
            <w:pPr>
              <w:pStyle w:val="indent"/>
            </w:pPr>
            <w:r>
              <w:rPr>
                <w:rFonts w:ascii="宋体" w:hAnsi="宋体" w:eastAsia="宋体" w:cs="宋体"/>
                <w:color w:val="000000"/>
                <w:sz w:val="20"/>
                <w:szCs w:val="20"/>
              </w:rPr>
              <w:t xml:space="preserve">飞机</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参考航班</w:t>
            </w:r>
          </w:p>
        </w:tc>
        <w:tc>
          <w:tcPr>
            <w:gridSpan w:val="5"/>
          </w:tcPr>
          <w:p>
            <w:pPr>
              <w:pStyle w:val="indent"/>
            </w:pPr>
            <w:r>
              <w:rPr>
                <w:rFonts w:ascii="宋体" w:hAnsi="宋体" w:eastAsia="宋体" w:cs="宋体"/>
                <w:color w:val="000000"/>
                <w:sz w:val="20"/>
                <w:szCs w:val="20"/>
              </w:rPr>
              <w:t xml:space="preserve">
                （含往返大交通，实际航班时间以出团通知为准。）
                <w:br/>
                未含燃油税，报名现收！
              </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产品亮点</w:t>
            </w:r>
          </w:p>
        </w:tc>
        <w:tc>
          <w:tcPr>
            <w:gridSpan w:val="5"/>
          </w:tcPr>
          <w:p>
            <w:pPr>
              <w:pStyle w:val="indent"/>
            </w:pPr>
            <w:r>
              <w:rPr>
                <w:rFonts w:ascii="宋体" w:hAnsi="宋体" w:eastAsia="宋体" w:cs="宋体"/>
                <w:color w:val="000000"/>
                <w:sz w:val="20"/>
                <w:szCs w:val="20"/>
              </w:rPr>
              <w:t xml:space="preserve">
                ★【产品亮点】双飞双动，早对晚航班，玩够四川6整天不留遗憾；
                <w:br/>
                ★【景点全面】神美九寨+人间瑶池黄龙+峨眉山金顶+乐山大佛+三星堆；
                <w:br/>
                ★【打卡必地】打卡锦里古街，体验休闲之都成都的慢生活和麻辣美食；
                <w:br/>
                ★【住宿安排】入住3晚网评4钻酒店，升级成都当地豪华酒店；
                <w:br/>
                ★【特色美食】精心安排美食餐：峨眉跷脚牛肉、尓玛羌家宴、牦牛滋补汤锅；
                <w:br/>
                ★【超值赠游】用脚步丈量成都漫生活打卡——宽窄巷子；
                <w:br/>
                ★【纯玩尊享】真纯玩到底，全程不进购物店、无景中店、无车销、宽松游玩赏景；
              </w:t>
            </w:r>
          </w:p>
        </w:tc>
      </w:tr>
    </w:tbl>
    <w:p>
      <w:pPr>
        <w:jc w:val="left"/>
        <w:spacing w:before="10" w:after="10"/>
      </w:pPr>
      <w:r>
        <w:rPr>
          <w:rFonts w:ascii="宋体" w:hAnsi="宋体" w:eastAsia="宋体" w:cs="宋体"/>
          <w:sz w:val="22"/>
          <w:szCs w:val="22"/>
          <w:b/>
          <w:bCs/>
        </w:rPr>
        <w:t xml:space="preserve">行程安排</w:t>
      </w:r>
    </w:p>
    <w:tbl>
      <w:tblGrid>
        <w:gridCol w:w="1200" w:type="dxa"/>
        <w:gridCol w:w="5800" w:type="dxa"/>
        <w:gridCol w:w="1500" w:type="dxa"/>
        <w:gridCol w:w="2000" w:type="dxa"/>
      </w:tblGrid>
      <w:tblPr>
        <w:tblStyle w:val="lineSchedulings"/>
      </w:tblPr>
      <w:tr>
        <w:trPr/>
        <w:tc>
          <w:tcPr>
            <w:tcW w:w="1200" w:type="dxa"/>
            <w:vAlign w:val="center"/>
            <w:shd w:val="clear" w:fill="efefef"/>
          </w:tcPr>
          <w:p>
            <w:pPr>
              <w:pStyle w:val="center"/>
            </w:pPr>
            <w:r>
              <w:rPr>
                <w:rFonts w:ascii="宋体" w:hAnsi="宋体" w:eastAsia="宋体" w:cs="宋体"/>
                <w:color w:val="000000"/>
                <w:sz w:val="20"/>
                <w:szCs w:val="20"/>
                <w:b/>
                <w:bCs/>
              </w:rPr>
              <w:t xml:space="preserve">天数</w:t>
            </w:r>
          </w:p>
        </w:tc>
        <w:tc>
          <w:tcPr>
            <w:tcW w:w="5800" w:type="dxa"/>
            <w:vAlign w:val="center"/>
            <w:shd w:val="clear" w:fill="efefef"/>
          </w:tcPr>
          <w:p>
            <w:pPr>
              <w:pStyle w:val="center"/>
            </w:pPr>
            <w:r>
              <w:rPr>
                <w:rFonts w:ascii="宋体" w:hAnsi="宋体" w:eastAsia="宋体" w:cs="宋体"/>
                <w:color w:val="000000"/>
                <w:sz w:val="20"/>
                <w:szCs w:val="20"/>
                <w:b/>
                <w:bCs/>
              </w:rPr>
              <w:t xml:space="preserve">行程详情</w:t>
            </w:r>
          </w:p>
        </w:tc>
        <w:tc>
          <w:tcPr>
            <w:tcW w:w="1500" w:type="dxa"/>
            <w:vAlign w:val="center"/>
            <w:shd w:val="clear" w:fill="efefef"/>
          </w:tcPr>
          <w:p>
            <w:pPr>
              <w:pStyle w:val="center"/>
            </w:pPr>
            <w:r>
              <w:rPr>
                <w:rFonts w:ascii="宋体" w:hAnsi="宋体" w:eastAsia="宋体" w:cs="宋体"/>
                <w:color w:val="000000"/>
                <w:sz w:val="20"/>
                <w:szCs w:val="20"/>
                <w:b/>
                <w:bCs/>
              </w:rPr>
              <w:t xml:space="preserve">用餐</w:t>
            </w:r>
          </w:p>
        </w:tc>
        <w:tc>
          <w:tcPr>
            <w:tcW w:w="2000" w:type="dxa"/>
            <w:vAlign w:val="center"/>
            <w:shd w:val="clear" w:fill="efefef"/>
          </w:tcPr>
          <w:p>
            <w:pPr>
              <w:pStyle w:val="center"/>
            </w:pPr>
            <w:r>
              <w:rPr>
                <w:rFonts w:ascii="宋体" w:hAnsi="宋体" w:eastAsia="宋体" w:cs="宋体"/>
                <w:color w:val="000000"/>
                <w:sz w:val="20"/>
                <w:szCs w:val="20"/>
                <w:b/>
                <w:bCs/>
              </w:rPr>
              <w:t xml:space="preserve">住宿</w:t>
            </w:r>
          </w:p>
        </w:tc>
      </w:tr>
      <w:tr>
        <w:trPr/>
        <w:tc>
          <w:tcPr/>
          <w:p>
            <w:pPr>
              <w:pStyle w:val="center"/>
            </w:pPr>
            <w:r>
              <w:rPr>
                <w:rFonts w:ascii="宋体" w:hAnsi="宋体" w:eastAsia="宋体" w:cs="宋体"/>
                <w:color w:val="000000"/>
                <w:sz w:val="20"/>
                <w:szCs w:val="20"/>
              </w:rPr>
              <w:t xml:space="preserve">D1</w:t>
            </w:r>
          </w:p>
        </w:tc>
        <w:tc>
          <w:tcPr/>
          <w:p>
            <w:pPr>
              <w:pStyle w:val="indent"/>
            </w:pPr>
            <w:r>
              <w:rPr>
                <w:rFonts w:ascii="宋体" w:hAnsi="宋体" w:eastAsia="宋体" w:cs="宋体"/>
                <w:color w:val="000000"/>
                <w:sz w:val="20"/>
                <w:szCs w:val="20"/>
              </w:rPr>
              <w:t xml:space="preserve">
                广州--成都（参考航班： ）--乐山（143公里1.5—2小时）--峨眉山（28公里30分钟）
                <w:br/>
                广州乘早机前往成都（飞行2小时），乘车经成乐高速前往乐山，参观有世界第一大佛之称的【乐山大佛】（含优惠门票，上山游览，游览时间约3小时）佛像高71米，比号称世界最大的阿富汗米昂大佛（高53米）高出18米，素有“世界第一大佛”之称，参观千年古刹[凌云寺]，登[九曲栈道]，体验“蜀道难，难于上青天”的千古名言。参观完毕后，乘车前往峨眉山，入住酒店。
                <w:br/>
                <w:br/>
                温馨提示：如因航班或不可抗力因素导致【乐山大佛】不能第一天游览，则调整为第二天（乘船）游览乐山，费用不增不减，同意报名即认可此调整方案。
                <w:br/>
                <w:br/>
                当地特色项目推介：
                <w:br/>
                峨眉山歌舞表演（自费180-260元/人）
                <w:br/>
                交通：飞机/汽车
                <w:br/>
                景点：【乐山大佛】
                <w:br/>
                自费项：《圣象峨眉》或《只有峨眉山》280元/人
                <w:br/>
              </w:t>
            </w:r>
          </w:p>
        </w:tc>
        <w:tc>
          <w:tcPr/>
          <w:p>
            <w:pPr>
              <w:pStyle w:val="indent"/>
            </w:pPr>
            <w:r>
              <w:rPr>
                <w:rFonts w:ascii="宋体" w:hAnsi="宋体" w:eastAsia="宋体" w:cs="宋体"/>
                <w:color w:val="000000"/>
                <w:sz w:val="20"/>
                <w:szCs w:val="20"/>
              </w:rPr>
              <w:t xml:space="preserve">早餐：X     午餐：沿途餐厅30元/人     晚餐：翘脚牛肉30元/人   </w:t>
            </w:r>
          </w:p>
        </w:tc>
        <w:tc>
          <w:tcPr/>
          <w:p>
            <w:pPr>
              <w:pStyle w:val="indent"/>
            </w:pPr>
            <w:r>
              <w:rPr>
                <w:rFonts w:ascii="宋体" w:hAnsi="宋体" w:eastAsia="宋体" w:cs="宋体"/>
                <w:color w:val="000000"/>
                <w:sz w:val="20"/>
                <w:szCs w:val="20"/>
              </w:rPr>
              <w:t xml:space="preserve">峨眉维也纳酒店/花园城度假酒店 /柏隐温泉酒店/美居酒店/余枫丽呈  或不低于以上标准酒店</w:t>
            </w:r>
          </w:p>
        </w:tc>
      </w:tr>
      <w:tr>
        <w:trPr/>
        <w:tc>
          <w:tcPr/>
          <w:p>
            <w:pPr>
              <w:pStyle w:val="center"/>
            </w:pPr>
            <w:r>
              <w:rPr>
                <w:rFonts w:ascii="宋体" w:hAnsi="宋体" w:eastAsia="宋体" w:cs="宋体"/>
                <w:color w:val="000000"/>
                <w:sz w:val="20"/>
                <w:szCs w:val="20"/>
              </w:rPr>
              <w:t xml:space="preserve">D2</w:t>
            </w:r>
          </w:p>
        </w:tc>
        <w:tc>
          <w:tcPr/>
          <w:p>
            <w:pPr>
              <w:pStyle w:val="indent"/>
            </w:pPr>
            <w:r>
              <w:rPr>
                <w:rFonts w:ascii="宋体" w:hAnsi="宋体" w:eastAsia="宋体" w:cs="宋体"/>
                <w:color w:val="000000"/>
                <w:sz w:val="20"/>
                <w:szCs w:val="20"/>
              </w:rPr>
              <w:t xml:space="preserve">
                峨眉山--山脚--成都 （173公里，约2.5小时）
                <w:br/>
                早餐后，前往峨眉山；停车场换乘环保车进入【峨眉山景区】（游览5—6小时；含优惠门票，自理观光车90元/人、耳麦15元/人），抵达雷洞坪停车场后,步行1、5 公里抵达接引殿，（峨眉山生态猴区，野生猴子比较多，建议不前往，如一定前往，请保管好自己的随身物品，注意安全，一定不要去逗猴以免发生抓伤事故），也可,乘缆车抵达【金顶景区】（自理金顶上下缆车费用120元/人）参观金殿、银殿、铜殿、四面普贤菩萨像、朝拜金顶十方普贤圣像，在中国最高的汉传佛教朝拜中心礼佛许愿，游览舍身崖等景点，天气气象允许的话，看云海，远眺贡嘎雪山，游毕乘环保车下山（约2小时）。
                <w:br/>
                下午返回成都，游览川西民俗街【锦里一条街】老街、宅邸、府第、民居、客栈、商铺、万年台坐落其间，青瓦错落有致，青石板路蜿蜒前行，让人恍若时空倒流。川茶、川菜、川酒、川戏和蜀锦等古蜀文化如清风扑面而来。入住酒店。
                <w:br/>
                交通：汽车
                <w:br/>
                景点：【峨眉山景区】
                <w:br/>
                自费项：峨眉山观光车90元/人+金顶上下缆车费用120元/人+耳麦15元/人
                <w:br/>
              </w:t>
            </w:r>
          </w:p>
        </w:tc>
        <w:tc>
          <w:tcPr/>
          <w:p>
            <w:pPr>
              <w:pStyle w:val="indent"/>
            </w:pPr>
            <w:r>
              <w:rPr>
                <w:rFonts w:ascii="宋体" w:hAnsi="宋体" w:eastAsia="宋体" w:cs="宋体"/>
                <w:color w:val="000000"/>
                <w:sz w:val="20"/>
                <w:szCs w:val="20"/>
              </w:rPr>
              <w:t xml:space="preserve">早餐：酒店含早     午餐：沿途中餐30元/人     晚餐：X   </w:t>
            </w:r>
          </w:p>
        </w:tc>
        <w:tc>
          <w:tcPr/>
          <w:p>
            <w:pPr>
              <w:pStyle w:val="indent"/>
            </w:pPr>
            <w:r>
              <w:rPr>
                <w:rFonts w:ascii="宋体" w:hAnsi="宋体" w:eastAsia="宋体" w:cs="宋体"/>
                <w:color w:val="000000"/>
                <w:sz w:val="20"/>
                <w:szCs w:val="20"/>
              </w:rPr>
              <w:t xml:space="preserve">成都丽呈酒店/礼悦酒店/锦江都城/瑞廷雅爵/春天/雪芽/智选假日/美居  或不低于以上标准酒店</w:t>
            </w:r>
          </w:p>
        </w:tc>
      </w:tr>
      <w:tr>
        <w:trPr/>
        <w:tc>
          <w:tcPr/>
          <w:p>
            <w:pPr>
              <w:pStyle w:val="center"/>
            </w:pPr>
            <w:r>
              <w:rPr>
                <w:rFonts w:ascii="宋体" w:hAnsi="宋体" w:eastAsia="宋体" w:cs="宋体"/>
                <w:color w:val="000000"/>
                <w:sz w:val="20"/>
                <w:szCs w:val="20"/>
              </w:rPr>
              <w:t xml:space="preserve">D3</w:t>
            </w:r>
          </w:p>
        </w:tc>
        <w:tc>
          <w:tcPr/>
          <w:p>
            <w:pPr>
              <w:pStyle w:val="indent"/>
            </w:pPr>
            <w:r>
              <w:rPr>
                <w:rFonts w:ascii="宋体" w:hAnsi="宋体" w:eastAsia="宋体" w:cs="宋体"/>
                <w:color w:val="000000"/>
                <w:sz w:val="20"/>
                <w:szCs w:val="20"/>
              </w:rPr>
              <w:t xml:space="preserve">
                成都--黄龙九寨/松潘高铁站--黄龙（80公里约1.5小时）--九寨沟（120公里2.5小时）
                <w:br/>
                享用早餐，乘车前往动车站，乘坐高铁抵达黄龙九寨/松潘高铁站。
                <w:br/>
                抵达游览【黄龙风景区】（含优惠门票；游览3-4小时，不含：黄龙上下缆车120元/人、电瓶车20元/人、定位耳麦30元/人）黄龙风景名胜区位于阿坝藏族羌族自治州松潘县岷山主峰雪宝顶下，由黄龙本部和牟尼沟两部分组成。这是一个以奇幻美丽的钙化池闻名于世的景区，景区内众多的钙化池池水清澈见底，五光十色十分漂亮，还有森林、峡谷、雪山、瀑布等众多的自然风光，被称为“人间瑶池”。黄龙景区中壮观的地表钙华流蜿蜒于原始林海，酷似一条金色巨龙，腾飞天地，故名“黄龙”。并以彩池、雪山、峡谷、森林“四绝”著称于世。参观完毕后乘车前往九寨沟口入住。
                <w:br/>
                <w:br/>
                温馨提示：
                <w:br/>
                1：黄龙海拔高3900米，建议根据自己身体情况量力而行；
                <w:br/>
                2：黄龙游览方式可1）：乘缆车往返（往返120元/人）；2）：可单程乘坐缆车（单程80元/人，步行下山）；
                <w:br/>
                3）：徒步行走；如黄龙缆车停运检修，则需步行往返；
                <w:br/>
                4）：由于动车车次问题，在不减少景点情况下我社可调整景点游览先后顺序；
                <w:br/>
                5）：九寨房费和餐费为套餐制，套餐的餐食为酒店配餐，比较简约；如晚餐不用，无费用退出。
                <w:br/>
                <w:br/>
                <w:br/>
                温馨提示：川青铁路在松潘县有三个高铁站：松潘站/黄龙九寨站/黄胜关站，我社根据动车票情况选择出票站点，请知悉。
                <w:br/>
                交通：汽车
                <w:br/>
                景点：【黄龙风景区】
                <w:br/>
                自费项：【黄龙风景区】上下缆车120元/人、电瓶车20元/人、定位耳麦30元/人
                <w:br/>
              </w:t>
            </w:r>
          </w:p>
        </w:tc>
        <w:tc>
          <w:tcPr/>
          <w:p>
            <w:pPr>
              <w:pStyle w:val="indent"/>
            </w:pPr>
            <w:r>
              <w:rPr>
                <w:rFonts w:ascii="宋体" w:hAnsi="宋体" w:eastAsia="宋体" w:cs="宋体"/>
                <w:color w:val="000000"/>
                <w:sz w:val="20"/>
                <w:szCs w:val="20"/>
              </w:rPr>
              <w:t xml:space="preserve">早餐：酒店含早     午餐：沿途中餐30元/人     晚餐：入住酒店赠送晚餐不用不退   </w:t>
            </w:r>
          </w:p>
        </w:tc>
        <w:tc>
          <w:tcPr/>
          <w:p>
            <w:pPr>
              <w:pStyle w:val="indent"/>
            </w:pPr>
            <w:r>
              <w:rPr>
                <w:rFonts w:ascii="宋体" w:hAnsi="宋体" w:eastAsia="宋体" w:cs="宋体"/>
                <w:color w:val="000000"/>
                <w:sz w:val="20"/>
                <w:szCs w:val="20"/>
              </w:rPr>
              <w:t xml:space="preserve">九寨繁花金筑/格尔单大酒店/港威酒店/九源国际/雪山酒店/千墨酒店/西姆山居  或不低于以上标准酒店</w:t>
            </w:r>
          </w:p>
        </w:tc>
      </w:tr>
      <w:tr>
        <w:trPr/>
        <w:tc>
          <w:tcPr/>
          <w:p>
            <w:pPr>
              <w:pStyle w:val="center"/>
            </w:pPr>
            <w:r>
              <w:rPr>
                <w:rFonts w:ascii="宋体" w:hAnsi="宋体" w:eastAsia="宋体" w:cs="宋体"/>
                <w:color w:val="000000"/>
                <w:sz w:val="20"/>
                <w:szCs w:val="20"/>
              </w:rPr>
              <w:t xml:space="preserve">D4</w:t>
            </w:r>
          </w:p>
        </w:tc>
        <w:tc>
          <w:tcPr/>
          <w:p>
            <w:pPr>
              <w:pStyle w:val="indent"/>
            </w:pPr>
            <w:r>
              <w:rPr>
                <w:rFonts w:ascii="宋体" w:hAnsi="宋体" w:eastAsia="宋体" w:cs="宋体"/>
                <w:color w:val="000000"/>
                <w:sz w:val="20"/>
                <w:szCs w:val="20"/>
              </w:rPr>
              <w:t xml:space="preserve">
                全天九寨沟
                <w:br/>
                早餐后前往景区游览世界自然遗产-【童话世界九寨沟】（含优惠门票；不含保险10元+观光车旺季90元/人；游览6—8小时），它集翠海、叠溪、彩林和藏族风情于一体，以其自成天成、美丽绝伦的自然风光而成为中国著名的风景名胜区。九寨沟的蓝天、白云、雪山、森林、尽融于瀑、河、滩、缀成一串串宛若从天而降的珍珠（九寨开放区域为沟口经诺日朗瀑布至长海，其中长海、五彩池、镜海、诺日朗瀑布、树正海、双龙海瀑布、扎如寺为栈道步行景区，具体游览方式为景区安排为准）；游览完毕后返回酒店自由活动。 
                <w:br/>
                <w:br/>
                温馨提示：
                <w:br/>
                 1：九寨沟部分景点维护，具体游览景点以景区实际开放为准。冬季景区栈道冰雪路面，请注意安全；
                <w:br/>
                2：九寨沟景区的游览方式需要乘坐景区观光车，请妥善保管好九寨沟的观光车票，以免查票；
                <w:br/>
                3：九寨沟景区海拔2500-3100米；建议游客可从远至近进行游览，不做剧烈运动，以免产生高原反应；
                <w:br/>
                4：九寨沟景区停车场距离景区大门需要步行5-15分钟，敬请谅解；
                <w:br/>
                5：九寨11月16日-次年3月31日执行淡季门票，淡季观光车80元/人；4月1日-11月15日执行旺季门票，旺季观光车90元/人；
                <w:br/>
                温馨提示：[此天行程户外游览时间较长，九寨沟高原地区日照充足，紫外线较强，请备好太阳镜、太阳伞、防晒霜等物品；请遵守景区管理制度，禁止吸烟、乱丢垃圾、违者最低罚款500元起；]
                <w:br/>
                <w:br/>
                当地特色项目推介：
                <w:br/>
                《走进藏民家访》到藏家去做客，感受到藏族人民的热情好客一起跳起欢乐的锅庄，热情的为您献上洁白的哈达，更可以品尝手抓肉、酥油茶、特色藏式火锅等地道的藏族人民的饮食；让您体会不一样的生活。（自费150-180元/人）
                <w:br/>
                《藏羌歌舞表演》九寨的歌舞晚会是九寨必不可少的秀色大餐，被誉为——“白天看风景，晚上观藏羌风情晚会”成为一道亮丽的人文风景，歌舞晚会，充分展示了九寨沟民俗风情给九寨沟完整旅游融入了浑厚的民族文化色彩，是九寨沟完整旅程中不可缺少的组成部分。（自费180-280元/人）
                <w:br/>
                交通：汽车
                <w:br/>
                景点：【童话世界九寨沟】
                <w:br/>
                自费项：九寨保险10元+观光车旺季90元/人；《走进藏民家访》自费150-180元/人、《藏羌歌舞表演》自费180-280元/人
                <w:br/>
              </w:t>
            </w:r>
          </w:p>
        </w:tc>
        <w:tc>
          <w:tcPr/>
          <w:p>
            <w:pPr>
              <w:pStyle w:val="indent"/>
            </w:pPr>
            <w:r>
              <w:rPr>
                <w:rFonts w:ascii="宋体" w:hAnsi="宋体" w:eastAsia="宋体" w:cs="宋体"/>
                <w:color w:val="000000"/>
                <w:sz w:val="20"/>
                <w:szCs w:val="20"/>
              </w:rPr>
              <w:t xml:space="preserve">早餐：酒店含早     午餐：X     晚餐：入住酒店赠送晚餐不用不退   </w:t>
            </w:r>
          </w:p>
        </w:tc>
        <w:tc>
          <w:tcPr/>
          <w:p>
            <w:pPr>
              <w:pStyle w:val="indent"/>
            </w:pPr>
            <w:r>
              <w:rPr>
                <w:rFonts w:ascii="宋体" w:hAnsi="宋体" w:eastAsia="宋体" w:cs="宋体"/>
                <w:color w:val="000000"/>
                <w:sz w:val="20"/>
                <w:szCs w:val="20"/>
              </w:rPr>
              <w:t xml:space="preserve">九寨繁花金筑/格尔单大酒店/港威酒店/九源国际/雪山酒店/千墨酒店/西姆山居  或不低于以上标准酒店</w:t>
            </w:r>
          </w:p>
        </w:tc>
      </w:tr>
      <w:tr>
        <w:trPr/>
        <w:tc>
          <w:tcPr/>
          <w:p>
            <w:pPr>
              <w:pStyle w:val="center"/>
            </w:pPr>
            <w:r>
              <w:rPr>
                <w:rFonts w:ascii="宋体" w:hAnsi="宋体" w:eastAsia="宋体" w:cs="宋体"/>
                <w:color w:val="000000"/>
                <w:sz w:val="20"/>
                <w:szCs w:val="20"/>
              </w:rPr>
              <w:t xml:space="preserve">D5</w:t>
            </w:r>
          </w:p>
        </w:tc>
        <w:tc>
          <w:tcPr/>
          <w:p>
            <w:pPr>
              <w:pStyle w:val="indent"/>
            </w:pPr>
            <w:r>
              <w:rPr>
                <w:rFonts w:ascii="宋体" w:hAnsi="宋体" w:eastAsia="宋体" w:cs="宋体"/>
                <w:color w:val="000000"/>
                <w:sz w:val="20"/>
                <w:szCs w:val="20"/>
              </w:rPr>
              <w:t xml:space="preserve">
                九寨沟--黄龙九寨/松潘高铁站（130公里约3小时）--成都
                <w:br/>
                早餐后，前往松潘。游览【松州古城】（不上城墙）松潘，古称松州，历史悠远，是一座历史悠久、文化底蕴深厚的古城，素有“高原古城”之称也是国家级文物保护单位；四川省历史名城，是历史上有名的边陲重镇，被称作“川西门户”。参观完毕后乘车前往黄龙九寨/松潘高铁站，乘坐动车返回成都，入住酒店。
                <w:br/>
                交通：汽车/动车
                <w:br/>
              </w:t>
            </w:r>
          </w:p>
        </w:tc>
        <w:tc>
          <w:tcPr/>
          <w:p>
            <w:pPr>
              <w:pStyle w:val="indent"/>
            </w:pPr>
            <w:r>
              <w:rPr>
                <w:rFonts w:ascii="宋体" w:hAnsi="宋体" w:eastAsia="宋体" w:cs="宋体"/>
                <w:color w:val="000000"/>
                <w:sz w:val="20"/>
                <w:szCs w:val="20"/>
              </w:rPr>
              <w:t xml:space="preserve">早餐：酒店含早     午餐：团队用餐     晚餐：X   </w:t>
            </w:r>
          </w:p>
        </w:tc>
        <w:tc>
          <w:tcPr/>
          <w:p>
            <w:pPr>
              <w:pStyle w:val="indent"/>
            </w:pPr>
            <w:r>
              <w:rPr>
                <w:rFonts w:ascii="宋体" w:hAnsi="宋体" w:eastAsia="宋体" w:cs="宋体"/>
                <w:color w:val="000000"/>
                <w:sz w:val="20"/>
                <w:szCs w:val="20"/>
              </w:rPr>
              <w:t xml:space="preserve">成都丽呈大酒店/礼悦酒店/锦江都城/瑞廷雅爵/春天/雪芽/智选假日/美居 或不低于以上标准酒店；</w:t>
            </w:r>
          </w:p>
        </w:tc>
      </w:tr>
      <w:tr>
        <w:trPr/>
        <w:tc>
          <w:tcPr/>
          <w:p>
            <w:pPr>
              <w:pStyle w:val="center"/>
            </w:pPr>
            <w:r>
              <w:rPr>
                <w:rFonts w:ascii="宋体" w:hAnsi="宋体" w:eastAsia="宋体" w:cs="宋体"/>
                <w:color w:val="000000"/>
                <w:sz w:val="20"/>
                <w:szCs w:val="20"/>
              </w:rPr>
              <w:t xml:space="preserve">D6</w:t>
            </w:r>
          </w:p>
        </w:tc>
        <w:tc>
          <w:tcPr/>
          <w:p>
            <w:pPr>
              <w:pStyle w:val="indent"/>
            </w:pPr>
            <w:r>
              <w:rPr>
                <w:rFonts w:ascii="宋体" w:hAnsi="宋体" w:eastAsia="宋体" w:cs="宋体"/>
                <w:color w:val="000000"/>
                <w:sz w:val="20"/>
                <w:szCs w:val="20"/>
              </w:rPr>
              <w:t xml:space="preserve">
                成都--三星堆 --广州（参考航班：）
                <w:br/>
                早餐后，赠送游览【宽窄巷子】是成都的一条著名街巷，在那里您能触摸到历史留下的痕迹，也能体味到成都最原汁原味的生活方式，宽窄巷子被认为是最成都也是最世界的、最古老也是最时尚的老成都名片和新都市会客厅，宽窄巷子始建于清朝，是成都市三大历史文化保护区之一，由宽巷子、窄巷子和井巷子三条老式街道及它们之间的四合院群落组成，是北方的胡同文化和建筑风格在南方的唯一见证。
                <w:br/>
                游览【三星堆博物馆】（含门票,，不含讲解耳麦30元自愿）由于其古域内三个起伏相连的三个黄土堆而得名，有“三星伴月”之美名，被评为国家AAAA级旅游景区，集文物收藏保护、学术研究和社会教育多种功能于一体，采用现代科学手段实施管理，集中收藏和展示三星堆遗址及遗址内一、二号商代祭祀坑出土的青铜器、玉石器、金器以及陶器、骨器等千余件珍贵文物。
                <w:br/>
                完毕后前往机场（飞行2小时）抵达广州，结束行程！
                <w:br/>
                <w:br/>
                特别说明：因三星堆每日限流，如未约到票则改游【金沙遗址博物馆】，同意报名即认可此调整方案。我社将全力抢票，争取能让游客参观三星堆。如由于动车车次问题，导致无法赠游宽窄巷子，无费用退出，请知悉。
                <w:br/>
                <w:br/>
                温馨提示：
                <w:br/>
                1. 赠送游览景点如因航班以及动车车次原因无法游览，无费用退减。
                <w:br/>
                2. 此团是综合打包价，所有项目不用不退费，无任何门票优惠，敬请谅解。
                <w:br/>
                <w:br/>
                （以上行程安排可能会因航班、天气、路况等不可抗力因素，在不影响行程和接待标准前提下， 我社有权调整游览顺序，敬请谅解）
                <w:br/>
                交通：汽车/飞机
                <w:br/>
                自费项：三星堆讲解30元/人（非必须自愿选择）
                <w:br/>
              </w:t>
            </w:r>
          </w:p>
        </w:tc>
        <w:tc>
          <w:tcPr/>
          <w:p>
            <w:pPr>
              <w:pStyle w:val="indent"/>
            </w:pPr>
            <w:r>
              <w:rPr>
                <w:rFonts w:ascii="宋体" w:hAnsi="宋体" w:eastAsia="宋体" w:cs="宋体"/>
                <w:color w:val="000000"/>
                <w:sz w:val="20"/>
                <w:szCs w:val="20"/>
              </w:rPr>
              <w:t xml:space="preserve">早餐：酒店含早     午餐：X     晚餐：X   </w:t>
            </w:r>
          </w:p>
        </w:tc>
        <w:tc>
          <w:tcPr/>
          <w:p>
            <w:pPr>
              <w:pStyle w:val="indent"/>
            </w:pPr>
            <w:r>
              <w:rPr>
                <w:rFonts w:ascii="宋体" w:hAnsi="宋体" w:eastAsia="宋体" w:cs="宋体"/>
                <w:color w:val="000000"/>
                <w:sz w:val="20"/>
                <w:szCs w:val="20"/>
              </w:rPr>
              <w:t xml:space="preserve">无</w:t>
            </w:r>
          </w:p>
        </w:tc>
      </w:tr>
    </w:tbl>
    <w:p>
      <w:pPr>
        <w:jc w:val="left"/>
        <w:spacing w:before="10" w:after="10"/>
      </w:pPr>
      <w:r>
        <w:rPr>
          <w:rFonts w:ascii="宋体" w:hAnsi="宋体" w:eastAsia="宋体" w:cs="宋体"/>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宋体" w:hAnsi="宋体" w:eastAsia="宋体" w:cs="宋体"/>
                <w:color w:val="000000"/>
                <w:sz w:val="20"/>
                <w:szCs w:val="20"/>
                <w:b/>
                <w:bCs/>
              </w:rPr>
              <w:t xml:space="preserve">费用包含</w:t>
            </w:r>
          </w:p>
        </w:tc>
        <w:tc>
          <w:tcPr>
            <w:tcW w:w="8200" w:type="dxa"/>
            <w:gridSpan w:val="3"/>
          </w:tcPr>
          <w:p>
            <w:pPr>
              <w:pStyle w:val="indent"/>
            </w:pPr>
            <w:r>
              <w:rPr>
                <w:rFonts w:ascii="宋体" w:hAnsi="宋体" w:eastAsia="宋体" w:cs="宋体"/>
                <w:color w:val="000000"/>
                <w:sz w:val="20"/>
                <w:szCs w:val="20"/>
              </w:rPr>
              <w:t xml:space="preserve">
                1、交通：双程特惠经济舱机票（未含航空保险）机场建设税。含单程动车组二等座火车票（不保证同车厢连坐）；我社将会尽力安排同车厢连坐。如：动车票为团队票，不可单张票退票或改签，敬请游客注意；
                <w:br/>
                2、用车：当地空调旅游车（7-45座，根据实际人数调整，保证每人一正座）。
                <w:br/>
                3、导游：优秀地陪讲解服务（不派全陪）。在保证不减少景点的情况下，我社有权调整景点游览先后顺序。
                <w:br/>
                4、门票：含景点第一道大门票，赠送项目如因特殊原因不能成行，不做退款，其中园中园门票需客人自理。特惠线路，任何优惠不退 。（60岁以上长者，已经核算优惠门票，不在享受二次优惠）
                <w:br/>
                5、小童（2-11周岁）：只含早餐、车位、不占床位，不含正餐、门票自理；含往返机票。小孩也不享受赠送景点，小童如超高费用自理。
                <w:br/>
                6、住宿：入住当地酒店（未挂星）；标准双人间；每成人每晚（12周岁以上）一床位，出现单男或单女请报名时自补房差。在遇到政府征用或旺季房满的情况下，旅行社将不得不选用同等级但未在行程内列明的其他酒店时不另行通知，敬请谅解。
                <w:br/>
                7、用餐：30元/正，7正5早（房费含早不用不退），八菜一汤，十人一桌（若不足10人，根据实际人数决定菜品数量）。团队桌餐、全程不用不退餐，请见谅。温馨提醒：当地饮食与游客饮食习惯差异较大，餐饮条件有限，尽请游客谅解并可自备些零食（方便面、榨菜等）。
                <w:br/>
                8、购物点：纯玩。 行程中途经的休息站、加油站、公共卫生间等地停留仅供休息和方便之用，公园、博物馆、展览馆、体验馆、制作工场附设商品销售为景区设施，仅供了解当地特色文化之用，游客购物为个人自主行为，以上均不属于我社指定购物店，游客因购物产生的纠纷与本社无关，敬请注意。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费用不包含</w:t>
            </w:r>
          </w:p>
        </w:tc>
        <w:tc>
          <w:tcPr>
            <w:tcW w:w="8200" w:type="dxa"/>
            <w:gridSpan w:val="3"/>
          </w:tcPr>
          <w:p>
            <w:pPr>
              <w:pStyle w:val="indent"/>
            </w:pPr>
            <w:r>
              <w:rPr>
                <w:rFonts w:ascii="宋体" w:hAnsi="宋体" w:eastAsia="宋体" w:cs="宋体"/>
                <w:color w:val="000000"/>
                <w:sz w:val="20"/>
                <w:szCs w:val="20"/>
              </w:rPr>
              <w:t xml:space="preserve">
                1、合同未约定由组团社支付的费用（包括行程以外非合同约定活动项目所需的费用、 游览过程中缆车索道游船费、自由活动期间发生的费用等）。 
                <w:br/>
                2、行程中发生的客人个人费用（包括交通工具上的非免费餐饮费、行李超重费、住宿期间的洗衣、电话、酒水饮料费、个人伤病医疗费等）。 
                <w:br/>
                3、航空公司临时增加的燃油附加费。 
                <w:br/>
                4、不包含个人旅游意外保险费、航空保险费，强烈建议出行游客购买个人旅游意外保险，具体保险险种请在报名时向销售人员咨询并购买。
                <w:br/>
                5、不含广州市区到广州白云机场接送，机场集中，机场散团。
                <w:br/>
                6、不含：九寨观光车旺季90元/人+保险10元/人和黄龙上下缆车120元/人+黄龙定位耳麦30元/人、峨眉山金顶缆车120元/人+峨眉山观光车90元/人+峨眉山耳麦15元/人、三星堆讲解30元/人（非必须自愿选择）；九寨藏羌歌舞晚会自费180-280元/人、走进藏家家访自费150-180元/人、四川麻辣火锅自费88-128元/人、峨眉山歌舞表演 自费180-260元/人。
                <w:br/>
                7、特别说明：因三星堆每日限流，如未约到票则改游【金沙遗址博物馆】，同意报名即认可此调整方案。我社将全力抢票，争取能让游客参观三星堆。如由于动车车次问题，导致无法赠游宽窄巷子，无费用退出，请知悉。
              </w:t>
            </w:r>
          </w:p>
        </w:tc>
      </w:tr>
    </w:tbl>
    <w:p>
      <w:pPr>
        <w:jc w:val="left"/>
        <w:spacing w:before="10" w:after="10"/>
      </w:pPr>
      <w:r>
        <w:rPr>
          <w:rFonts w:ascii="宋体" w:hAnsi="宋体" w:eastAsia="宋体" w:cs="宋体"/>
          <w:sz w:val="22"/>
          <w:szCs w:val="22"/>
          <w:b/>
          <w:bCs/>
        </w:rPr>
        <w:t xml:space="preserve">自费点</w:t>
      </w:r>
    </w:p>
    <w:tbl>
      <w:tblGrid>
        <w:gridCol w:w="2300" w:type="dxa"/>
        <w:gridCol w:w="4200" w:type="dxa"/>
        <w:gridCol w:w="2000" w:type="dxa"/>
        <w:gridCol w:w="2000" w:type="dxa"/>
      </w:tblGrid>
      <w:tblPr>
        <w:tblStyle w:val="own"/>
      </w:tblPr>
      <w:tr>
        <w:trPr/>
        <w:tc>
          <w:tcPr>
            <w:tcW w:w="2300" w:type="dxa"/>
            <w:vAlign w:val="center"/>
            <w:shd w:val="clear" w:fill="efefef"/>
          </w:tcPr>
          <w:p>
            <w:pPr>
              <w:pStyle w:val="center"/>
            </w:pPr>
            <w:r>
              <w:rPr>
                <w:rFonts w:ascii="宋体" w:hAnsi="宋体" w:eastAsia="宋体" w:cs="宋体"/>
                <w:color w:val="000000"/>
                <w:sz w:val="20"/>
                <w:szCs w:val="20"/>
                <w:b/>
                <w:bCs/>
              </w:rPr>
              <w:t xml:space="preserve">项目类型</w:t>
            </w:r>
          </w:p>
        </w:tc>
        <w:tc>
          <w:tcPr>
            <w:tcW w:w="4200" w:type="dxa"/>
            <w:vAlign w:val="center"/>
            <w:shd w:val="clear" w:fill="efefef"/>
          </w:tcPr>
          <w:p>
            <w:pPr>
              <w:pStyle w:val="center"/>
            </w:pPr>
            <w:r>
              <w:rPr>
                <w:rFonts w:ascii="宋体" w:hAnsi="宋体" w:eastAsia="宋体" w:cs="宋体"/>
                <w:color w:val="000000"/>
                <w:sz w:val="20"/>
                <w:szCs w:val="20"/>
                <w:b/>
                <w:bCs/>
              </w:rPr>
              <w:t xml:space="preserve">描述</w:t>
            </w:r>
          </w:p>
        </w:tc>
        <w:tc>
          <w:tcPr>
            <w:tcW w:w="2000" w:type="dxa"/>
            <w:vAlign w:val="center"/>
            <w:shd w:val="clear" w:fill="efefef"/>
          </w:tcPr>
          <w:p>
            <w:pPr>
              <w:pStyle w:val="center"/>
            </w:pPr>
            <w:r>
              <w:rPr>
                <w:rFonts w:ascii="宋体" w:hAnsi="宋体" w:eastAsia="宋体" w:cs="宋体"/>
                <w:color w:val="000000"/>
                <w:sz w:val="20"/>
                <w:szCs w:val="20"/>
                <w:b/>
                <w:bCs/>
              </w:rPr>
              <w:t xml:space="preserve">停留时间</w:t>
            </w:r>
          </w:p>
        </w:tc>
        <w:tc>
          <w:tcPr>
            <w:tcW w:w="2000" w:type="dxa"/>
            <w:vAlign w:val="center"/>
            <w:shd w:val="clear" w:fill="efefef"/>
          </w:tcPr>
          <w:p>
            <w:pPr>
              <w:pStyle w:val="center"/>
            </w:pPr>
            <w:r>
              <w:rPr>
                <w:rFonts w:ascii="宋体" w:hAnsi="宋体" w:eastAsia="宋体" w:cs="宋体"/>
                <w:color w:val="000000"/>
                <w:sz w:val="20"/>
                <w:szCs w:val="20"/>
                <w:b/>
                <w:bCs/>
              </w:rPr>
              <w:t xml:space="preserve">参考价格</w:t>
            </w:r>
          </w:p>
        </w:tc>
      </w:tr>
      <w:tr>
        <w:trPr/>
        <w:tc>
          <w:tcPr/>
          <w:p>
            <w:pPr>
              <w:pStyle w:val="indent"/>
            </w:pPr>
            <w:r>
              <w:rPr>
                <w:rFonts w:ascii="宋体" w:hAnsi="宋体" w:eastAsia="宋体" w:cs="宋体"/>
                <w:color w:val="000000"/>
                <w:sz w:val="20"/>
                <w:szCs w:val="20"/>
              </w:rPr>
              <w:t xml:space="preserve">九寨沟观光车+保险</w:t>
            </w:r>
          </w:p>
        </w:tc>
        <w:tc>
          <w:tcPr/>
          <w:p>
            <w:pPr>
              <w:pStyle w:val="indent"/>
            </w:pPr>
            <w:r>
              <w:rPr>
                <w:rFonts w:ascii="宋体" w:hAnsi="宋体" w:eastAsia="宋体" w:cs="宋体"/>
                <w:color w:val="000000"/>
                <w:sz w:val="20"/>
                <w:szCs w:val="20"/>
              </w:rPr>
              <w:t xml:space="preserve">九寨沟观光车旺季90元/人（必消消费）、保险10元/人（自愿消费）</w:t>
            </w:r>
          </w:p>
        </w:tc>
        <w:tc>
          <w:tcPr/>
          <w:p>
            <w:pPr>
              <w:pStyle w:val="indent"/>
            </w:pPr>
            <w:r>
              <w:rPr>
                <w:rFonts w:ascii="宋体" w:hAnsi="宋体" w:eastAsia="宋体" w:cs="宋体"/>
                <w:color w:val="000000"/>
                <w:sz w:val="20"/>
                <w:szCs w:val="20"/>
              </w:rPr>
              <w:t xml:space="preserve"/>
            </w:r>
          </w:p>
        </w:tc>
        <w:tc>
          <w:tcPr/>
          <w:p>
            <w:pPr>
              <w:pStyle w:val="right"/>
            </w:pPr>
            <w:r>
              <w:rPr>
                <w:rFonts w:ascii="宋体" w:hAnsi="宋体" w:eastAsia="宋体" w:cs="宋体"/>
                <w:color w:val="000000"/>
                <w:sz w:val="20"/>
                <w:szCs w:val="20"/>
              </w:rPr>
              <w:t xml:space="preserve">¥(人民币) 100.00</w:t>
            </w:r>
          </w:p>
        </w:tc>
      </w:tr>
      <w:tr>
        <w:trPr/>
        <w:tc>
          <w:tcPr/>
          <w:p>
            <w:pPr>
              <w:pStyle w:val="indent"/>
            </w:pPr>
            <w:r>
              <w:rPr>
                <w:rFonts w:ascii="宋体" w:hAnsi="宋体" w:eastAsia="宋体" w:cs="宋体"/>
                <w:color w:val="000000"/>
                <w:sz w:val="20"/>
                <w:szCs w:val="20"/>
              </w:rPr>
              <w:t xml:space="preserve">黄龙上下行缆车+单边电瓶车+定位耳麦</w:t>
            </w:r>
          </w:p>
        </w:tc>
        <w:tc>
          <w:tcPr/>
          <w:p>
            <w:pPr>
              <w:pStyle w:val="indent"/>
            </w:pPr>
            <w:r>
              <w:rPr>
                <w:rFonts w:ascii="宋体" w:hAnsi="宋体" w:eastAsia="宋体" w:cs="宋体"/>
                <w:color w:val="000000"/>
                <w:sz w:val="20"/>
                <w:szCs w:val="20"/>
              </w:rPr>
              <w:t xml:space="preserve">黄龙上行缆车80元/人、下行缆车40元/人、黄龙电瓶车20元/人、黄龙定位耳麦30元/人（自愿消费）</w:t>
            </w:r>
          </w:p>
        </w:tc>
        <w:tc>
          <w:tcPr/>
          <w:p>
            <w:pPr>
              <w:pStyle w:val="indent"/>
            </w:pPr>
            <w:r>
              <w:rPr>
                <w:rFonts w:ascii="宋体" w:hAnsi="宋体" w:eastAsia="宋体" w:cs="宋体"/>
                <w:color w:val="000000"/>
                <w:sz w:val="20"/>
                <w:szCs w:val="20"/>
              </w:rPr>
              <w:t xml:space="preserve"/>
            </w:r>
          </w:p>
        </w:tc>
        <w:tc>
          <w:tcPr/>
          <w:p>
            <w:pPr>
              <w:pStyle w:val="right"/>
            </w:pPr>
            <w:r>
              <w:rPr>
                <w:rFonts w:ascii="宋体" w:hAnsi="宋体" w:eastAsia="宋体" w:cs="宋体"/>
                <w:color w:val="000000"/>
                <w:sz w:val="20"/>
                <w:szCs w:val="20"/>
              </w:rPr>
              <w:t xml:space="preserve">¥(人民币) 170.00</w:t>
            </w:r>
          </w:p>
        </w:tc>
      </w:tr>
      <w:tr>
        <w:trPr/>
        <w:tc>
          <w:tcPr/>
          <w:p>
            <w:pPr>
              <w:pStyle w:val="indent"/>
            </w:pPr>
            <w:r>
              <w:rPr>
                <w:rFonts w:ascii="宋体" w:hAnsi="宋体" w:eastAsia="宋体" w:cs="宋体"/>
                <w:color w:val="000000"/>
                <w:sz w:val="20"/>
                <w:szCs w:val="20"/>
              </w:rPr>
              <w:t xml:space="preserve">峨眉山金顶缆车</w:t>
            </w:r>
          </w:p>
        </w:tc>
        <w:tc>
          <w:tcPr/>
          <w:p>
            <w:pPr>
              <w:pStyle w:val="indent"/>
            </w:pPr>
            <w:r>
              <w:rPr>
                <w:rFonts w:ascii="宋体" w:hAnsi="宋体" w:eastAsia="宋体" w:cs="宋体"/>
                <w:color w:val="000000"/>
                <w:sz w:val="20"/>
                <w:szCs w:val="20"/>
              </w:rPr>
              <w:t xml:space="preserve">峨眉山金顶缆车120元/人（必须消费）；峨眉山耳麦15元/人（非必须自愿选择）</w:t>
            </w:r>
          </w:p>
        </w:tc>
        <w:tc>
          <w:tcPr/>
          <w:p>
            <w:pPr>
              <w:pStyle w:val="indent"/>
            </w:pPr>
            <w:r>
              <w:rPr>
                <w:rFonts w:ascii="宋体" w:hAnsi="宋体" w:eastAsia="宋体" w:cs="宋体"/>
                <w:color w:val="000000"/>
                <w:sz w:val="20"/>
                <w:szCs w:val="20"/>
              </w:rPr>
              <w:t xml:space="preserve"/>
            </w:r>
          </w:p>
        </w:tc>
        <w:tc>
          <w:tcPr/>
          <w:p>
            <w:pPr>
              <w:pStyle w:val="right"/>
            </w:pPr>
            <w:r>
              <w:rPr>
                <w:rFonts w:ascii="宋体" w:hAnsi="宋体" w:eastAsia="宋体" w:cs="宋体"/>
                <w:color w:val="000000"/>
                <w:sz w:val="20"/>
                <w:szCs w:val="20"/>
              </w:rPr>
              <w:t xml:space="preserve">¥(人民币) 120.00</w:t>
            </w:r>
          </w:p>
        </w:tc>
      </w:tr>
      <w:tr>
        <w:trPr/>
        <w:tc>
          <w:tcPr/>
          <w:p>
            <w:pPr>
              <w:pStyle w:val="indent"/>
            </w:pPr>
            <w:r>
              <w:rPr>
                <w:rFonts w:ascii="宋体" w:hAnsi="宋体" w:eastAsia="宋体" w:cs="宋体"/>
                <w:color w:val="000000"/>
                <w:sz w:val="20"/>
                <w:szCs w:val="20"/>
              </w:rPr>
              <w:t xml:space="preserve">峨眉山观光车</w:t>
            </w:r>
          </w:p>
        </w:tc>
        <w:tc>
          <w:tcPr/>
          <w:p>
            <w:pPr>
              <w:pStyle w:val="indent"/>
            </w:pPr>
            <w:r>
              <w:rPr>
                <w:rFonts w:ascii="宋体" w:hAnsi="宋体" w:eastAsia="宋体" w:cs="宋体"/>
                <w:color w:val="000000"/>
                <w:sz w:val="20"/>
                <w:szCs w:val="20"/>
              </w:rPr>
              <w:t xml:space="preserve">（必须消费）</w:t>
            </w:r>
          </w:p>
        </w:tc>
        <w:tc>
          <w:tcPr/>
          <w:p>
            <w:pPr>
              <w:pStyle w:val="indent"/>
            </w:pPr>
            <w:r>
              <w:rPr>
                <w:rFonts w:ascii="宋体" w:hAnsi="宋体" w:eastAsia="宋体" w:cs="宋体"/>
                <w:color w:val="000000"/>
                <w:sz w:val="20"/>
                <w:szCs w:val="20"/>
              </w:rPr>
              <w:t xml:space="preserve"/>
            </w:r>
          </w:p>
        </w:tc>
        <w:tc>
          <w:tcPr/>
          <w:p>
            <w:pPr>
              <w:pStyle w:val="right"/>
            </w:pPr>
            <w:r>
              <w:rPr>
                <w:rFonts w:ascii="宋体" w:hAnsi="宋体" w:eastAsia="宋体" w:cs="宋体"/>
                <w:color w:val="000000"/>
                <w:sz w:val="20"/>
                <w:szCs w:val="20"/>
              </w:rPr>
              <w:t xml:space="preserve">¥(人民币) 90.00</w:t>
            </w:r>
          </w:p>
        </w:tc>
      </w:tr>
      <w:tr>
        <w:trPr/>
        <w:tc>
          <w:tcPr/>
          <w:p>
            <w:pPr>
              <w:pStyle w:val="indent"/>
            </w:pPr>
            <w:r>
              <w:rPr>
                <w:rFonts w:ascii="宋体" w:hAnsi="宋体" w:eastAsia="宋体" w:cs="宋体"/>
                <w:color w:val="000000"/>
                <w:sz w:val="20"/>
                <w:szCs w:val="20"/>
              </w:rPr>
              <w:t xml:space="preserve">峨眉山歌舞表演</w:t>
            </w:r>
          </w:p>
        </w:tc>
        <w:tc>
          <w:tcPr/>
          <w:p>
            <w:pPr>
              <w:pStyle w:val="indent"/>
            </w:pPr>
            <w:r>
              <w:rPr>
                <w:rFonts w:ascii="宋体" w:hAnsi="宋体" w:eastAsia="宋体" w:cs="宋体"/>
                <w:color w:val="000000"/>
                <w:sz w:val="20"/>
                <w:szCs w:val="20"/>
              </w:rPr>
              <w:t xml:space="preserve">峨眉山歌舞表演	自费180-260元/人（自愿消费）</w:t>
            </w:r>
          </w:p>
        </w:tc>
        <w:tc>
          <w:tcPr/>
          <w:p>
            <w:pPr>
              <w:pStyle w:val="indent"/>
            </w:pPr>
            <w:r>
              <w:rPr>
                <w:rFonts w:ascii="宋体" w:hAnsi="宋体" w:eastAsia="宋体" w:cs="宋体"/>
                <w:color w:val="000000"/>
                <w:sz w:val="20"/>
                <w:szCs w:val="20"/>
              </w:rPr>
              <w:t xml:space="preserve"/>
            </w:r>
          </w:p>
        </w:tc>
        <w:tc>
          <w:tcPr/>
          <w:p>
            <w:pPr>
              <w:pStyle w:val="right"/>
            </w:pPr>
            <w:r>
              <w:rPr>
                <w:rFonts w:ascii="宋体" w:hAnsi="宋体" w:eastAsia="宋体" w:cs="宋体"/>
                <w:color w:val="000000"/>
                <w:sz w:val="20"/>
                <w:szCs w:val="20"/>
              </w:rPr>
              <w:t xml:space="preserve">¥(人民币) 260.00</w:t>
            </w:r>
          </w:p>
        </w:tc>
      </w:tr>
      <w:tr>
        <w:trPr/>
        <w:tc>
          <w:tcPr/>
          <w:p>
            <w:pPr>
              <w:pStyle w:val="indent"/>
            </w:pPr>
            <w:r>
              <w:rPr>
                <w:rFonts w:ascii="宋体" w:hAnsi="宋体" w:eastAsia="宋体" w:cs="宋体"/>
                <w:color w:val="000000"/>
                <w:sz w:val="20"/>
                <w:szCs w:val="20"/>
              </w:rPr>
              <w:t xml:space="preserve">四川麻辣火锅</w:t>
            </w:r>
          </w:p>
        </w:tc>
        <w:tc>
          <w:tcPr/>
          <w:p>
            <w:pPr>
              <w:pStyle w:val="indent"/>
            </w:pPr>
            <w:r>
              <w:rPr>
                <w:rFonts w:ascii="宋体" w:hAnsi="宋体" w:eastAsia="宋体" w:cs="宋体"/>
                <w:color w:val="000000"/>
                <w:sz w:val="20"/>
                <w:szCs w:val="20"/>
              </w:rPr>
              <w:t xml:space="preserve">自费88-128元/人（自愿消费）</w:t>
            </w:r>
          </w:p>
        </w:tc>
        <w:tc>
          <w:tcPr/>
          <w:p>
            <w:pPr>
              <w:pStyle w:val="indent"/>
            </w:pPr>
            <w:r>
              <w:rPr>
                <w:rFonts w:ascii="宋体" w:hAnsi="宋体" w:eastAsia="宋体" w:cs="宋体"/>
                <w:color w:val="000000"/>
                <w:sz w:val="20"/>
                <w:szCs w:val="20"/>
              </w:rPr>
              <w:t xml:space="preserve"/>
            </w:r>
          </w:p>
        </w:tc>
        <w:tc>
          <w:tcPr/>
          <w:p>
            <w:pPr>
              <w:pStyle w:val="right"/>
            </w:pPr>
            <w:r>
              <w:rPr>
                <w:rFonts w:ascii="宋体" w:hAnsi="宋体" w:eastAsia="宋体" w:cs="宋体"/>
                <w:color w:val="000000"/>
                <w:sz w:val="20"/>
                <w:szCs w:val="20"/>
              </w:rPr>
              <w:t xml:space="preserve">¥(人民币) 128.00</w:t>
            </w:r>
          </w:p>
        </w:tc>
      </w:tr>
      <w:tr>
        <w:trPr/>
        <w:tc>
          <w:tcPr/>
          <w:p>
            <w:pPr>
              <w:pStyle w:val="indent"/>
            </w:pPr>
            <w:r>
              <w:rPr>
                <w:rFonts w:ascii="宋体" w:hAnsi="宋体" w:eastAsia="宋体" w:cs="宋体"/>
                <w:color w:val="000000"/>
                <w:sz w:val="20"/>
                <w:szCs w:val="20"/>
              </w:rPr>
              <w:t xml:space="preserve">九寨藏羌歌舞晚会</w:t>
            </w:r>
          </w:p>
        </w:tc>
        <w:tc>
          <w:tcPr/>
          <w:p>
            <w:pPr>
              <w:pStyle w:val="indent"/>
            </w:pPr>
            <w:r>
              <w:rPr>
                <w:rFonts w:ascii="宋体" w:hAnsi="宋体" w:eastAsia="宋体" w:cs="宋体"/>
                <w:color w:val="000000"/>
                <w:sz w:val="20"/>
                <w:szCs w:val="20"/>
              </w:rPr>
              <w:t xml:space="preserve">自费180-280元/人（自愿消费）</w:t>
            </w:r>
          </w:p>
        </w:tc>
        <w:tc>
          <w:tcPr/>
          <w:p>
            <w:pPr>
              <w:pStyle w:val="indent"/>
            </w:pPr>
            <w:r>
              <w:rPr>
                <w:rFonts w:ascii="宋体" w:hAnsi="宋体" w:eastAsia="宋体" w:cs="宋体"/>
                <w:color w:val="000000"/>
                <w:sz w:val="20"/>
                <w:szCs w:val="20"/>
              </w:rPr>
              <w:t xml:space="preserve"/>
            </w:r>
          </w:p>
        </w:tc>
        <w:tc>
          <w:tcPr/>
          <w:p>
            <w:pPr>
              <w:pStyle w:val="right"/>
            </w:pPr>
            <w:r>
              <w:rPr>
                <w:rFonts w:ascii="宋体" w:hAnsi="宋体" w:eastAsia="宋体" w:cs="宋体"/>
                <w:color w:val="000000"/>
                <w:sz w:val="20"/>
                <w:szCs w:val="20"/>
              </w:rPr>
              <w:t xml:space="preserve">¥(人民币) 280.00</w:t>
            </w:r>
          </w:p>
        </w:tc>
      </w:tr>
      <w:tr>
        <w:trPr/>
        <w:tc>
          <w:tcPr/>
          <w:p>
            <w:pPr>
              <w:pStyle w:val="indent"/>
            </w:pPr>
            <w:r>
              <w:rPr>
                <w:rFonts w:ascii="宋体" w:hAnsi="宋体" w:eastAsia="宋体" w:cs="宋体"/>
                <w:color w:val="000000"/>
                <w:sz w:val="20"/>
                <w:szCs w:val="20"/>
              </w:rPr>
              <w:t xml:space="preserve">九寨走进藏家家访</w:t>
            </w:r>
          </w:p>
        </w:tc>
        <w:tc>
          <w:tcPr/>
          <w:p>
            <w:pPr>
              <w:pStyle w:val="indent"/>
            </w:pPr>
            <w:r>
              <w:rPr>
                <w:rFonts w:ascii="宋体" w:hAnsi="宋体" w:eastAsia="宋体" w:cs="宋体"/>
                <w:color w:val="000000"/>
                <w:sz w:val="20"/>
                <w:szCs w:val="20"/>
              </w:rPr>
              <w:t xml:space="preserve">自费150-180元/人（自愿消费）</w:t>
            </w:r>
          </w:p>
        </w:tc>
        <w:tc>
          <w:tcPr/>
          <w:p>
            <w:pPr>
              <w:pStyle w:val="indent"/>
            </w:pPr>
            <w:r>
              <w:rPr>
                <w:rFonts w:ascii="宋体" w:hAnsi="宋体" w:eastAsia="宋体" w:cs="宋体"/>
                <w:color w:val="000000"/>
                <w:sz w:val="20"/>
                <w:szCs w:val="20"/>
              </w:rPr>
              <w:t xml:space="preserve"/>
            </w:r>
          </w:p>
        </w:tc>
        <w:tc>
          <w:tcPr/>
          <w:p>
            <w:pPr>
              <w:pStyle w:val="right"/>
            </w:pPr>
            <w:r>
              <w:rPr>
                <w:rFonts w:ascii="宋体" w:hAnsi="宋体" w:eastAsia="宋体" w:cs="宋体"/>
                <w:color w:val="000000"/>
                <w:sz w:val="20"/>
                <w:szCs w:val="20"/>
              </w:rPr>
              <w:t xml:space="preserve">¥(人民币) 180.00</w:t>
            </w:r>
          </w:p>
        </w:tc>
      </w:tr>
      <w:tr>
        <w:trPr/>
        <w:tc>
          <w:tcPr/>
          <w:p>
            <w:pPr>
              <w:pStyle w:val="indent"/>
            </w:pPr>
            <w:r>
              <w:rPr>
                <w:rFonts w:ascii="宋体" w:hAnsi="宋体" w:eastAsia="宋体" w:cs="宋体"/>
                <w:color w:val="000000"/>
                <w:sz w:val="20"/>
                <w:szCs w:val="20"/>
              </w:rPr>
              <w:t xml:space="preserve">三星堆讲解</w:t>
            </w:r>
          </w:p>
        </w:tc>
        <w:tc>
          <w:tcPr/>
          <w:p>
            <w:pPr>
              <w:pStyle w:val="indent"/>
            </w:pPr>
            <w:r>
              <w:rPr>
                <w:rFonts w:ascii="宋体" w:hAnsi="宋体" w:eastAsia="宋体" w:cs="宋体"/>
                <w:color w:val="000000"/>
                <w:sz w:val="20"/>
                <w:szCs w:val="20"/>
              </w:rPr>
              <w:t xml:space="preserve">（自愿选择）</w:t>
            </w:r>
          </w:p>
        </w:tc>
        <w:tc>
          <w:tcPr/>
          <w:p>
            <w:pPr>
              <w:pStyle w:val="indent"/>
            </w:pPr>
            <w:r>
              <w:rPr>
                <w:rFonts w:ascii="宋体" w:hAnsi="宋体" w:eastAsia="宋体" w:cs="宋体"/>
                <w:color w:val="000000"/>
                <w:sz w:val="20"/>
                <w:szCs w:val="20"/>
              </w:rPr>
              <w:t xml:space="preserve"/>
            </w:r>
          </w:p>
        </w:tc>
        <w:tc>
          <w:tcPr/>
          <w:p>
            <w:pPr>
              <w:pStyle w:val="right"/>
            </w:pPr>
            <w:r>
              <w:rPr>
                <w:rFonts w:ascii="宋体" w:hAnsi="宋体" w:eastAsia="宋体" w:cs="宋体"/>
                <w:color w:val="000000"/>
                <w:sz w:val="20"/>
                <w:szCs w:val="20"/>
              </w:rPr>
              <w:t xml:space="preserve">¥(人民币) 30.00</w:t>
            </w:r>
          </w:p>
        </w:tc>
      </w:tr>
    </w:tbl>
    <w:p>
      <w:pPr>
        <w:jc w:val="left"/>
        <w:spacing w:before="10" w:after="10"/>
      </w:pPr>
      <w:r>
        <w:rPr>
          <w:rFonts w:ascii="宋体" w:hAnsi="宋体" w:eastAsia="宋体" w:cs="宋体"/>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宋体" w:hAnsi="宋体" w:eastAsia="宋体" w:cs="宋体"/>
                <w:color w:val="000000"/>
                <w:sz w:val="20"/>
                <w:szCs w:val="20"/>
                <w:b/>
                <w:bCs/>
              </w:rPr>
              <w:t xml:space="preserve">预订须知</w:t>
            </w:r>
          </w:p>
        </w:tc>
        <w:tc>
          <w:tcPr>
            <w:tcW w:w="8200" w:type="dxa"/>
          </w:tcPr>
          <w:p>
            <w:pPr>
              <w:pStyle w:val="indent"/>
            </w:pPr>
            <w:r>
              <w:rPr>
                <w:rFonts w:ascii="宋体" w:hAnsi="宋体" w:eastAsia="宋体" w:cs="宋体"/>
                <w:color w:val="000000"/>
                <w:sz w:val="20"/>
                <w:szCs w:val="20"/>
              </w:rPr>
              <w:t xml:space="preserve">
                一、报名参团须知，请认真阅读，并无异议后于指定位置签名确认：
                <w:br/>
                1、本产品供应商为：成都万众国际旅行社有限责任公司，许可证号：L－SC-A00252，联系电话：020-83371233。此团 10 人起行，为保证游客如期出发，我社将与其他旅行社共同委托成都万众国际旅行社有限责任公司组织出发（全国拼团），如客人不接受拼团出发，请报名时以书面形式注明。此团由成都万众国际旅行社有限责任公司委托旅游目的地具有相应资质的地接社承接本旅行团在当地的接待业务，地接社的相关信息、委派的导游姓名和电话，以及具体车次时间、最终行程（游览顺序）及入住酒店的具体名称等信息，一并在出团前派发的出团通知书行程表中告知，客人对此表示同意。 
                <w:br/>
                如人数不足10人时，或遇特殊情况（如：团队特惠机位取消或游客临时退团造成不成团等）致使团队无法按期出行，我社提前 7天通知游客，游客可根据自身情况改线或改期， 如不能更改出游计划，我社将全额退还已交团费。
                <w:br/>
                2、我司在不影响原行程游玩标准及游览景点的前提下，根据天气原因或实际情况行程游玩顺序。行程游览顺序或用餐安排将根据游玩期间实际情况最终确认，如有调整由当地导游与游客签名确认。
                <w:br/>
                3、由于航班机位等存在不确定因素，我社在确保不影响游客在当地行程游玩标准的情况下，同一团种出发的游客可能采用不同时间段的航班往返（同一游玩团体可能选用 2 个或以上的航班班次）。
                <w:br/>
                4、机票浮动幅度较大，且部分客人已享受我司报名优惠政策，故导致不同日期报名，且同团出发的客人，团费有较大差异，无价格退还，敬请旅客注意！
                <w:br/>
                5、团队均提前 15天或以上订购酒店、车辆、门票等，如客人报名后退团（含改期，改线，更改登机姓名或证件号码等），根据合同的扣款标准，我社将扣除实际损失费用（ 火车票、门票、酒店、车费损失等），特此说明。
                <w:br/>
                6、在保证行程景点游览的前提下，我社将根据旅游目的地实际情况对此参考旅游行程的景点游览的先后顺序作合理的调整。如遇不可抗力因素（如塌方、大雪、塞车、天气、航班延误、地质灾害、政府行为等原因），造成行程延误或不能完成游览或缩短游览时间，不视旅行社违约，未能完成游览的景点我社将按旅行社协议门票价格退还。
                <w:br/>
                7、若因客人自身原因（含感冒等原因，导致身体不适合继续行程）中途离团或放弃游览景点（含赠送项目）的，我社视客人自动放弃行程，我社不退返任何费用；客人擅自、强行离团或不参加行程内的某项团队活动时（含酒店、用餐、景点等），请游客注意人身及财产安全，发生此类情况一切后果请客人自行承担，客人离团期间的一切行为责任游客自负。
                <w:br/>
                8、免费景点及赠送项目如发生优惠、免票、自愿放弃或因航班时间、天气、政策性原因关闭或预约问题等原因导致不能赠送参观的，敬请谅解，我社不退任何费用。旅游者参加属于高风险性游乐项目的，敬请旅游者务必在参加前充分了解项目的安全须知并确保身体状况能适应此类活动；如旅游者不具备较好的身体条件及技能，可能会造成身体伤害。在参加此类活动时应当购买相应的个人意外保险。如非旅行社责任造成的旅游者意外伤害，旅行社不承担相应的赔偿责任。
                <w:br/>
                9、四川地区是当地旅游度假城市，硬件及软件服务均与沿海发达的广州存在一定差距， 请团友谅解。如遇旺季酒店房满或政府征收等情形，旅行社会另外安排至不低于所列 酒店标准的同类型酒店。
                <w:br/>
                10、购物：四川地区旅游发展较为成熟，包括部分景区，公园，博物馆，纪念馆，展 览馆，民俗展现场所均配备购物场所，行程中途经的休息站，加油站，公共卫生间等地停留仅供休息和方便之用，游客购物为个人自主行为，游客因购物产生的纠纷与本社无关，敬请注意。
                <w:br/>
                11、行程服务项目特别约定及说明：
                <w:br/>
                A).为了确保旅游顺利出行，防止旅途中发生人身意外伤害事故，请旅游者在出行前做一次必要的身体检查，如存在下列情况，因服务能力所限无法接待：
                <w:br/>
                （1）传染性疾病患者，如传染性肝炎、活动期肺结核、伤寒等传染病人；
                <w:br/>
                （2）心血管疾病患者，如严重高血压、心功能不全、心肌缺氧、心肌梗塞等病人；
                <w:br/>
                （3）脑血管疾病患者，如脑栓塞、脑出血、脑肿瘤等病人；
                <w:br/>
                （4）呼吸系统疾病患者，如肺气肿、肺心病等病人；
                <w:br/>
                （5）精神病患者，如癫痫及各种精神病人；
                <w:br/>
                （6）严重贫血病患者，如血红蛋白量水平在50克/升以下的病人；
                <w:br/>
                （7）大中型手术的恢复期病患者；
                <w:br/>
                （8）孕妇及行动不便者。
                <w:br/>
                B)未满18周岁及老年旅游者预订提示：
                <w:br/>
                1）未满18周岁的旅游者请由家属陪同参团，因服务能力所限，无法接待18周岁以下旅游者单独报名出游，敬请谅解。
                <w:br/>
                2）65周岁以上老年人预订出游，须与我司签订《长者参团同意书》并有家属或朋友（因服务能力所限无法接待及限制接待的人除外）陪同方可出游。
                <w:br/>
                3）因服务能力所限，无法接待70周岁及以上的旅游者报名出游，敬请谅解。
                <w:br/>
                12、失信人特别通知及提示：失信人意为“失信被执行人”，由国家最高人民法院发布。 失信人不得乘坐飞机、火车卧铺、高铁及动车。请游客报团前一定要自行查询好是否 为失信人！如游客属于失信人而报团时没有向旅行社提前说明，报名后旅行社为保留 客人机票位置向航空公司支付了机票定金（或全款），失信人的机票费用将全额失，
                <w:br/>
                只能退税，产生的所有损失由客人自行承担！国家最高人民法院失信人查询网站如 下： http://shixin.court.gov.cn/，客人报团前可到该网站进行查询！因客人失信人身份产生的实际损失（机票、房费、车费、导服费用等等）需要由客人承担。
                <w:br/>
                13、 我社解决投诉依据客人在当地所签“意见单”为准，有任何投诉请于当时提出， 否则无法给予处理。
                <w:br/>
                14、请游客（报名人及报名人代表之参团的全体同行人）请游客报名时认真阅读此行 程每一点，一经报名，双方签字或盖章之日起，即表明合同及行程签订人及同行人已认真阅读此行程并同意相关约定条款，同意其作为《广东省国内旅游组团合同》、《报名表及补充约定》之附件。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温馨提示</w:t>
            </w:r>
          </w:p>
        </w:tc>
        <w:tc>
          <w:tcPr>
            <w:tcW w:w="8200" w:type="dxa"/>
          </w:tcPr>
          <w:p>
            <w:pPr>
              <w:pStyle w:val="indent"/>
            </w:pPr>
            <w:r>
              <w:rPr>
                <w:rFonts w:ascii="宋体" w:hAnsi="宋体" w:eastAsia="宋体" w:cs="宋体"/>
                <w:color w:val="000000"/>
                <w:sz w:val="20"/>
                <w:szCs w:val="20"/>
              </w:rPr>
              <w:t xml:space="preserve">
                1、游人应自觉爱护文物古迹，杜绝乱刻乱画。
                <w:br/>
                2、餐饮以麻辣为主，不习惯吃辣的朋友，可能会导致腹泻。记得带好胃药和止泻药物。
                <w:br/>
                3、出游时要随身带备有效证件如身份证、学生证等，以备不时之需。
                <w:br/>
                4、衣物： 春秋：天气还是比较冷，仍需穿毛衣、棉毛衫、外套、长裤。不要着凉了。夏：可以穿的凉快些，不过还需带薄外衣，衬衫。冬：做好保暖措施，最好穿羽绒服或者厚外套。鞋子以棉鞋为宜，如果不想穿棉鞋，建议穿上棉袜。
                <w:br/>
                5、在自由活动期间，在无导游或领队陪同的情况下，应选择从事自身能够控制风险及身智能够承受的活动，负责自身的人身财产安全。
                <w:br/>
                6、因山路较多且地理环境较特殊，为了行车安全，导致车速有所限制，可能会延长行车时间，敬请注意。
                <w:br/>
                7、由于高原地区，海拔较高容易出现高原反应，提醒女性游客在怀孕期间与60岁以上老人家及体弱者，慢性病患者，为避免出现意外，建议在医院做体检、谨慎出行！
                <w:br/>
                8、少数民族聚居地，请尊重当地少数名族的生活和信仰，避免与当地居民发生冲突。
                <w:br/>
                9、疫情防控政策：因疫情实时变化，相关政策会根据疫情态势进行调整，请市民以抵达目的地的政策为准。
                <w:br/>
                <w:br/>
                <w:br/>
                【安全注意事项】： 
                <w:br/>
                1、“安全第一”，在旅行过程中，大家必须十分重视安全问题，出团前带好相关证件，保存好与亲人朋友、导游的联系方式。 
                <w:br/>
                2、参加团队旅游，必须听从领队或导游的指挥安排，不可随意活动，禁止擅自脱队。行程中特别是在山地、天雨路滑时，请大家做到走路不看景，看景不走路。 
                <w:br/>
                3、入住酒店后，应了解酒店安全须知，保管好房卡，在酒店大堂、餐厅、卫生间时，注意不要滑倒。入住后不要单独外出行走。 
                <w:br/>
                4、请大家注意食品及餐具的卫生，不应吃不洁和生冷食品。在旅行社安排的餐饮之外自行购买或食用食物引起的疾病，旅行社不承担任何责任。 
                <w:br/>
                5、注意财物安全，旅行中携带物要少而精，必要的物品要带齐，现金与贵重物品须贴身携放保管（特别是手机与钱包）。 
                <w:br/>
                6、旅游者在旅游活动中应当遵守社会公共秩序和社会公德，应当注意的旅游目的地相关法律、法规及宗教禁忌，遵守当地的风俗习惯、文化传统和宗教信仰。同时旅游者应当明确，如涉及的活动为中国法律所禁止的，无论旅游目的国家、地区是否合法或允许，旅游者都不应参加活动，包括： 
                <w:br/>
                （一）含有损害国家利益和民族尊严内容的。 
                <w:br/>
                （二）含有民族、种族、宗教歧视内容的。 
                <w:br/>
                （三）含有淫秽、赌博、涉毒内容的。 
                <w:br/>
                （四）其他含有违反法律、法规规定内容的。 
                <w:br/>
                如旅游者未能遵守中国法律实施上述行为而导致旅游者需要承担相关行政或刑事责任的，与旅行社无关，由旅游自行者承担。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保险信息</w:t>
            </w:r>
          </w:p>
        </w:tc>
        <w:tc>
          <w:tcPr>
            <w:tcW w:w="8200" w:type="dxa"/>
          </w:tcPr>
          <w:p>
            <w:pPr>
              <w:pStyle w:val="indent"/>
            </w:pPr>
            <w:r>
              <w:rPr>
                <w:rFonts w:ascii="宋体" w:hAnsi="宋体" w:eastAsia="宋体" w:cs="宋体"/>
                <w:color w:val="000000"/>
                <w:sz w:val="20"/>
                <w:szCs w:val="20"/>
              </w:rPr>
              <w:t xml:space="preserve">
                自费旅游项目补充协议书（团号：  ）
                <w:br/>
                为丰富旅游者的娱乐活动，旅行社在不影响正常旅程行程安排的前提下，提供自费景点（娱乐）项目供旅游者自行选择参加与否。根据《旅游法》第35条规定“旅行社安排另行付费旅游项目需是应旅游者要求或经双协商一致且不影响其他旅行社的行程安排”，在本次旅行过程中，旅行社应旅游者要求并经双方协商一致，由旅行社安排旅游者自愿参加自费旅游项目，双方确认签署本协议，具体约定如下：
                <w:br/>
                1.以下推荐的自费项目都是当地的精华所在。您可以在自由活动期间，根据自己的喜好，自愿选择自费项目，相信自费活动会带给您不同的体验；
                <w:br/>
                2.所有自费项目绝不强迫，在旅游者自愿选择自费项目的情况下，如达到自费项目对应的成行人数，且在时间、天气等因素允许的前提下，旅行社予以安排。如因行程安排、天气、景区临时关闭等原因导致无法安排，请您理解；
                <w:br/>
                3.自费项目参加与否，由旅游者根据自身需要和个人意志，自愿、自主决定，旅行社全程绝不强制参加自费项目。如旅游者不参加自费项目，将根据行程安排的内容进行活动。旅行社不会售卖此自费项目表以外的任何其他项目；
                <w:br/>
                4.自费项目简要内容参见本补充协议的自费项目介绍，如您同意参加，须在自费项目表[实际操作时请注意签订此书面文件]上签字确认。一旦发生纠纷，您签字确认的将作为处理依据，以保证您的权益；
                <w:br/>
                5.请您在选择自费项目之前慎重考虑，一旦确认参加并付费后，导游将会进行预订，预订成功后[原文为：费用产生后。请酌]旅游者取消的，将无法退还您费用。
                <w:br/>
                行程上的自费旅游项目仅供参考，请游客根据团队情况和行程安排自愿选择参加
                <w:br/>
                备注：
                <w:br/>
                此行程以及《自费旅游项目补充协议书》为旅游合同不可分割之部分，旅行社将严格按照行程执行。在不减少任何景点的前提下，导游可根据实际情况做顺序之调整，该调整不视为违约。当发生不可抗力、危及旅游者人身、财产安全，或者非旅行社责任造成的意外情形导致的景点、交通、住宿地点的临时变动、修改或更换，以及旅行社不得不调整或者变更旅游合同其他约定时，本公司会在事前向旅游者作出说明；确因客观情况无法在事前说明的，亦会在事后作出说明。因不可抗拒的客观原因（如天灾、战争、罢工等）和旅行社人为不可控因素（如航空公司航班延误或取消、铁路车次取消延误等）导致的一切超出费用（如在外食、宿及交通费、国家航空运价调整等）我公司有权追加差价。
                <w:br/>
                <w:br/>
                我已阅读并充分理解以上所有内容，并愿意在友好、平等、自愿的情况下确认：
                <w:br/>
                　　旅行社已就上述行程中自由活动期间可以推荐的自费项目及相关内容、价格和风险对我进行了全面的告知、提醒。我经慎重考虑后，自愿参加上述自费项目，旅行社并无强迫。
                <w:br/>
                <w:br/>
                客人声明：本人及本人代表以上所列参团的全体同行人，对以上条款内容已完全了解和认同，现予以签字确认。
                <w:br/>
                <w:br/>
                游客签字:          旅行社签字：
                <w:br/>
                日期：               日期：
              </w:t>
            </w:r>
          </w:p>
        </w:tc>
      </w:tr>
    </w:tbl>
    <w:sectPr>
      <w:footerReference w:type="default" r:id="rId8"/>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宋体" w:hAnsi="宋体" w:eastAsia="宋体" w:cs="宋体"/>
        <w:color w:val="666666"/>
        <w:sz w:val="22"/>
        <w:szCs w:val="22"/>
      </w:rPr>
      <w:t xml:space="preserve">http://erp.cncn.net                                                       打印日期：2025-05-15</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宋体" w:hAnsi="宋体" w:eastAsia="宋体" w:cs="宋体"/>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own">
    <w:name w:val="own"/>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2025-05-15T03:50:14+08:00</dcterms:created>
  <dcterms:modified xsi:type="dcterms:W3CDTF">2025-05-15T03:50:14+08:00</dcterms:modified>
</cp:coreProperties>
</file>

<file path=docProps/custom.xml><?xml version="1.0" encoding="utf-8"?>
<Properties xmlns="http://schemas.openxmlformats.org/officeDocument/2006/custom-properties" xmlns:vt="http://schemas.openxmlformats.org/officeDocument/2006/docPropsVTypes"/>
</file>